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A581" w14:textId="6B85BC42" w:rsidR="00710BF6" w:rsidRDefault="002B6F36">
      <w:r>
        <w:t>Responses to FOI request</w:t>
      </w:r>
    </w:p>
    <w:p w14:paraId="4091FD58" w14:textId="72373CFD" w:rsidR="002B6F36" w:rsidRPr="00832FE4" w:rsidRDefault="00772624" w:rsidP="002B6F36">
      <w:pPr>
        <w:pStyle w:val="PlainText"/>
        <w:rPr>
          <w:b/>
          <w:bCs/>
          <w:sz w:val="28"/>
          <w:szCs w:val="24"/>
          <w:u w:val="single"/>
        </w:rPr>
      </w:pPr>
      <w:r w:rsidRPr="00832FE4">
        <w:rPr>
          <w:b/>
          <w:bCs/>
          <w:sz w:val="28"/>
          <w:szCs w:val="24"/>
          <w:u w:val="single"/>
        </w:rPr>
        <w:t>D</w:t>
      </w:r>
      <w:r w:rsidR="0033474B" w:rsidRPr="00832FE4">
        <w:rPr>
          <w:b/>
          <w:bCs/>
          <w:sz w:val="28"/>
          <w:szCs w:val="24"/>
          <w:u w:val="single"/>
        </w:rPr>
        <w:t xml:space="preserve">isposable </w:t>
      </w:r>
      <w:r w:rsidRPr="00832FE4">
        <w:rPr>
          <w:b/>
          <w:bCs/>
          <w:sz w:val="28"/>
          <w:szCs w:val="24"/>
          <w:u w:val="single"/>
        </w:rPr>
        <w:t>C</w:t>
      </w:r>
      <w:r w:rsidR="0033474B" w:rsidRPr="00832FE4">
        <w:rPr>
          <w:b/>
          <w:bCs/>
          <w:sz w:val="28"/>
          <w:szCs w:val="24"/>
          <w:u w:val="single"/>
        </w:rPr>
        <w:t>ubicle,</w:t>
      </w:r>
      <w:r w:rsidRPr="00832FE4">
        <w:rPr>
          <w:b/>
          <w:bCs/>
          <w:sz w:val="28"/>
          <w:szCs w:val="24"/>
          <w:u w:val="single"/>
        </w:rPr>
        <w:t xml:space="preserve"> S</w:t>
      </w:r>
      <w:r w:rsidR="0033474B" w:rsidRPr="00832FE4">
        <w:rPr>
          <w:b/>
          <w:bCs/>
          <w:sz w:val="28"/>
          <w:szCs w:val="24"/>
          <w:u w:val="single"/>
        </w:rPr>
        <w:t xml:space="preserve">hower and </w:t>
      </w:r>
      <w:r w:rsidRPr="00832FE4">
        <w:rPr>
          <w:b/>
          <w:bCs/>
          <w:sz w:val="28"/>
          <w:szCs w:val="24"/>
          <w:u w:val="single"/>
        </w:rPr>
        <w:t>W</w:t>
      </w:r>
      <w:r w:rsidR="0033474B" w:rsidRPr="00832FE4">
        <w:rPr>
          <w:b/>
          <w:bCs/>
          <w:sz w:val="28"/>
          <w:szCs w:val="24"/>
          <w:u w:val="single"/>
        </w:rPr>
        <w:t xml:space="preserve">indow </w:t>
      </w:r>
      <w:r w:rsidRPr="00832FE4">
        <w:rPr>
          <w:b/>
          <w:bCs/>
          <w:sz w:val="28"/>
          <w:szCs w:val="24"/>
          <w:u w:val="single"/>
        </w:rPr>
        <w:t>C</w:t>
      </w:r>
      <w:r w:rsidR="0033474B" w:rsidRPr="00832FE4">
        <w:rPr>
          <w:b/>
          <w:bCs/>
          <w:sz w:val="28"/>
          <w:szCs w:val="24"/>
          <w:u w:val="single"/>
        </w:rPr>
        <w:t>urtains</w:t>
      </w:r>
    </w:p>
    <w:p w14:paraId="3DED4DDF" w14:textId="77777777" w:rsidR="00832FE4" w:rsidRDefault="00832FE4" w:rsidP="002B6F36">
      <w:pPr>
        <w:pStyle w:val="PlainText"/>
        <w:rPr>
          <w:b/>
          <w:bCs/>
          <w:sz w:val="24"/>
          <w:szCs w:val="22"/>
        </w:rPr>
      </w:pPr>
    </w:p>
    <w:p w14:paraId="209B81ED" w14:textId="1B9AF8C0" w:rsidR="0033474B" w:rsidRPr="00832FE4" w:rsidRDefault="00772624" w:rsidP="002B6F36">
      <w:pPr>
        <w:pStyle w:val="PlainText"/>
        <w:rPr>
          <w:b/>
          <w:bCs/>
          <w:i/>
          <w:iCs/>
          <w:sz w:val="24"/>
          <w:szCs w:val="24"/>
        </w:rPr>
      </w:pPr>
      <w:r w:rsidRPr="00832FE4">
        <w:rPr>
          <w:b/>
          <w:bCs/>
          <w:i/>
          <w:iCs/>
          <w:sz w:val="24"/>
          <w:szCs w:val="24"/>
        </w:rPr>
        <w:t>Lot 2</w:t>
      </w:r>
      <w:r w:rsidR="00832FE4" w:rsidRPr="00832FE4">
        <w:rPr>
          <w:i/>
          <w:iCs/>
          <w:sz w:val="24"/>
          <w:szCs w:val="24"/>
        </w:rPr>
        <w:t xml:space="preserve"> </w:t>
      </w:r>
      <w:r w:rsidR="00832FE4" w:rsidRPr="00832FE4">
        <w:rPr>
          <w:b/>
          <w:bCs/>
          <w:i/>
          <w:iCs/>
          <w:sz w:val="24"/>
          <w:szCs w:val="24"/>
        </w:rPr>
        <w:t>A</w:t>
      </w:r>
      <w:r w:rsidR="00832FE4" w:rsidRPr="00832FE4">
        <w:rPr>
          <w:b/>
          <w:bCs/>
          <w:i/>
          <w:iCs/>
          <w:sz w:val="24"/>
          <w:szCs w:val="24"/>
        </w:rPr>
        <w:t xml:space="preserve">ntimicrobial </w:t>
      </w:r>
      <w:r w:rsidR="00832FE4" w:rsidRPr="00832FE4">
        <w:rPr>
          <w:b/>
          <w:bCs/>
          <w:i/>
          <w:iCs/>
          <w:sz w:val="24"/>
          <w:szCs w:val="24"/>
        </w:rPr>
        <w:t>Tr</w:t>
      </w:r>
      <w:r w:rsidR="00832FE4" w:rsidRPr="00832FE4">
        <w:rPr>
          <w:b/>
          <w:bCs/>
          <w:i/>
          <w:iCs/>
          <w:sz w:val="24"/>
          <w:szCs w:val="24"/>
        </w:rPr>
        <w:t xml:space="preserve">eated </w:t>
      </w:r>
      <w:r w:rsidR="00832FE4" w:rsidRPr="00832FE4">
        <w:rPr>
          <w:b/>
          <w:bCs/>
          <w:i/>
          <w:iCs/>
          <w:sz w:val="24"/>
          <w:szCs w:val="24"/>
        </w:rPr>
        <w:t>C</w:t>
      </w:r>
      <w:r w:rsidR="00832FE4" w:rsidRPr="00832FE4">
        <w:rPr>
          <w:b/>
          <w:bCs/>
          <w:i/>
          <w:iCs/>
          <w:sz w:val="24"/>
          <w:szCs w:val="24"/>
        </w:rPr>
        <w:t>urtains</w:t>
      </w:r>
    </w:p>
    <w:p w14:paraId="2345AB01" w14:textId="77777777" w:rsidR="00832FE4" w:rsidRPr="00832FE4" w:rsidRDefault="00832FE4" w:rsidP="002B6F36">
      <w:pPr>
        <w:pStyle w:val="PlainText"/>
        <w:rPr>
          <w:b/>
          <w:bCs/>
          <w:sz w:val="24"/>
          <w:szCs w:val="22"/>
        </w:rPr>
      </w:pPr>
    </w:p>
    <w:p w14:paraId="3BB0DF8D" w14:textId="77777777" w:rsidR="002B6F36" w:rsidRPr="002B6F36" w:rsidRDefault="002B6F36" w:rsidP="002B6F36">
      <w:pPr>
        <w:pStyle w:val="PlainText"/>
        <w:rPr>
          <w:b/>
          <w:bCs/>
        </w:rPr>
      </w:pPr>
      <w:r w:rsidRPr="002B6F36">
        <w:rPr>
          <w:b/>
          <w:bCs/>
        </w:rPr>
        <w:t xml:space="preserve">1. Who the current suppliers/manufacturers of the below products are? </w:t>
      </w:r>
    </w:p>
    <w:p w14:paraId="0B7D021D" w14:textId="77777777" w:rsidR="002B6F36" w:rsidRDefault="002B6F36" w:rsidP="002B6F36">
      <w:pPr>
        <w:pStyle w:val="PlainText"/>
        <w:numPr>
          <w:ilvl w:val="0"/>
          <w:numId w:val="1"/>
        </w:numPr>
      </w:pPr>
      <w:r>
        <w:t>Behrens Healthcare</w:t>
      </w:r>
    </w:p>
    <w:p w14:paraId="55C6B680" w14:textId="77777777" w:rsidR="002B6F36" w:rsidRDefault="002B6F36" w:rsidP="002B6F36">
      <w:pPr>
        <w:pStyle w:val="PlainText"/>
        <w:numPr>
          <w:ilvl w:val="0"/>
          <w:numId w:val="1"/>
        </w:numPr>
      </w:pPr>
      <w:r>
        <w:t>Bio Technics Ltd</w:t>
      </w:r>
    </w:p>
    <w:p w14:paraId="43542D88" w14:textId="77777777" w:rsidR="002B6F36" w:rsidRDefault="002B6F36" w:rsidP="002B6F36">
      <w:pPr>
        <w:pStyle w:val="PlainText"/>
        <w:numPr>
          <w:ilvl w:val="0"/>
          <w:numId w:val="1"/>
        </w:numPr>
      </w:pPr>
      <w:proofErr w:type="spellStart"/>
      <w:r>
        <w:t>Hygenica</w:t>
      </w:r>
      <w:proofErr w:type="spellEnd"/>
    </w:p>
    <w:p w14:paraId="0F639CDE" w14:textId="77777777" w:rsidR="002B6F36" w:rsidRDefault="002B6F36" w:rsidP="002B6F36">
      <w:pPr>
        <w:pStyle w:val="PlainText"/>
        <w:numPr>
          <w:ilvl w:val="0"/>
          <w:numId w:val="1"/>
        </w:numPr>
      </w:pPr>
      <w:proofErr w:type="spellStart"/>
      <w:r>
        <w:t>Inivos</w:t>
      </w:r>
      <w:proofErr w:type="spellEnd"/>
      <w:r>
        <w:t xml:space="preserve"> Ltd</w:t>
      </w:r>
    </w:p>
    <w:p w14:paraId="7B8597AF" w14:textId="77777777" w:rsidR="002B6F36" w:rsidRDefault="002B6F36" w:rsidP="002B6F36">
      <w:pPr>
        <w:pStyle w:val="PlainText"/>
        <w:numPr>
          <w:ilvl w:val="0"/>
          <w:numId w:val="1"/>
        </w:numPr>
      </w:pPr>
      <w:r>
        <w:t xml:space="preserve">Interweave </w:t>
      </w:r>
      <w:proofErr w:type="gramStart"/>
      <w:r>
        <w:t>Textiles  Limited</w:t>
      </w:r>
      <w:proofErr w:type="gramEnd"/>
    </w:p>
    <w:p w14:paraId="4F1906C4" w14:textId="77777777" w:rsidR="002B6F36" w:rsidRDefault="002B6F36" w:rsidP="002B6F36">
      <w:pPr>
        <w:pStyle w:val="PlainText"/>
        <w:numPr>
          <w:ilvl w:val="0"/>
          <w:numId w:val="1"/>
        </w:numPr>
      </w:pPr>
      <w:r>
        <w:t>Leo Medica Europe Ltd</w:t>
      </w:r>
    </w:p>
    <w:p w14:paraId="0E256027" w14:textId="77777777" w:rsidR="002B6F36" w:rsidRDefault="002B6F36" w:rsidP="002B6F36">
      <w:pPr>
        <w:pStyle w:val="PlainText"/>
        <w:numPr>
          <w:ilvl w:val="0"/>
          <w:numId w:val="1"/>
        </w:numPr>
      </w:pPr>
      <w:proofErr w:type="spellStart"/>
      <w:r>
        <w:t>Marlux</w:t>
      </w:r>
      <w:proofErr w:type="spellEnd"/>
      <w:r>
        <w:t xml:space="preserve"> Medical</w:t>
      </w:r>
    </w:p>
    <w:p w14:paraId="4AE66E91" w14:textId="77777777" w:rsidR="002B6F36" w:rsidRDefault="002B6F36" w:rsidP="002B6F36">
      <w:pPr>
        <w:pStyle w:val="PlainText"/>
        <w:numPr>
          <w:ilvl w:val="0"/>
          <w:numId w:val="1"/>
        </w:numPr>
      </w:pPr>
      <w:r>
        <w:t>Opal Disposables Limited</w:t>
      </w:r>
    </w:p>
    <w:p w14:paraId="052C8593" w14:textId="77777777" w:rsidR="002B6F36" w:rsidRDefault="002B6F36" w:rsidP="002B6F36">
      <w:pPr>
        <w:pStyle w:val="PlainText"/>
        <w:numPr>
          <w:ilvl w:val="0"/>
          <w:numId w:val="1"/>
        </w:numPr>
      </w:pPr>
      <w:r>
        <w:t>ORN International T/A Spectra Corporate</w:t>
      </w:r>
    </w:p>
    <w:p w14:paraId="180D042A" w14:textId="77777777" w:rsidR="002B6F36" w:rsidRDefault="002B6F36" w:rsidP="002B6F36">
      <w:pPr>
        <w:pStyle w:val="PlainText"/>
        <w:numPr>
          <w:ilvl w:val="0"/>
          <w:numId w:val="1"/>
        </w:numPr>
      </w:pPr>
      <w:r>
        <w:t>Southgate Global Ltd - no codes listed</w:t>
      </w:r>
    </w:p>
    <w:p w14:paraId="466575BB" w14:textId="77777777" w:rsidR="002B6F36" w:rsidRDefault="002B6F36" w:rsidP="002B6F36">
      <w:pPr>
        <w:pStyle w:val="PlainText"/>
        <w:numPr>
          <w:ilvl w:val="0"/>
          <w:numId w:val="1"/>
        </w:numPr>
      </w:pPr>
      <w:r>
        <w:t>Yewdale</w:t>
      </w:r>
    </w:p>
    <w:p w14:paraId="3D6262CC" w14:textId="77777777" w:rsidR="002B6F36" w:rsidRDefault="002B6F36" w:rsidP="002B6F36">
      <w:pPr>
        <w:pStyle w:val="PlainText"/>
      </w:pPr>
    </w:p>
    <w:p w14:paraId="0274FA1D" w14:textId="77777777" w:rsidR="002B6F36" w:rsidRPr="002B6F36" w:rsidRDefault="002B6F36" w:rsidP="002B6F36">
      <w:pPr>
        <w:pStyle w:val="PlainText"/>
        <w:rPr>
          <w:b/>
          <w:bCs/>
        </w:rPr>
      </w:pPr>
      <w:r w:rsidRPr="002B6F36">
        <w:rPr>
          <w:b/>
          <w:bCs/>
        </w:rPr>
        <w:t>2. If you have a product list?</w:t>
      </w:r>
    </w:p>
    <w:p w14:paraId="5CABE162" w14:textId="4FBA3732" w:rsidR="002B6F36" w:rsidRDefault="0033474B" w:rsidP="002B6F36">
      <w:pPr>
        <w:pStyle w:val="PlainText"/>
      </w:pPr>
      <w:r>
        <w:t xml:space="preserve">See attached excel </w:t>
      </w:r>
      <w:r w:rsidR="002B6F36">
        <w:t>spreadsheet for details.</w:t>
      </w:r>
    </w:p>
    <w:p w14:paraId="48F244F2" w14:textId="77777777" w:rsidR="002B6F36" w:rsidRDefault="002B6F36" w:rsidP="002B6F36">
      <w:pPr>
        <w:pStyle w:val="PlainText"/>
      </w:pPr>
    </w:p>
    <w:p w14:paraId="114BC851" w14:textId="77777777" w:rsidR="002B6F36" w:rsidRPr="002B6F36" w:rsidRDefault="002B6F36" w:rsidP="002B6F36">
      <w:pPr>
        <w:pStyle w:val="PlainText"/>
        <w:rPr>
          <w:b/>
          <w:bCs/>
        </w:rPr>
      </w:pPr>
      <w:r w:rsidRPr="002B6F36">
        <w:rPr>
          <w:b/>
          <w:bCs/>
        </w:rPr>
        <w:t>3. If there are any requirements/QA testing or standards which need to be met?</w:t>
      </w:r>
    </w:p>
    <w:p w14:paraId="33A3E5CD" w14:textId="77777777" w:rsidR="002B6F36" w:rsidRDefault="002B6F36" w:rsidP="002B6F36">
      <w:pPr>
        <w:pStyle w:val="PlainText"/>
        <w:numPr>
          <w:ilvl w:val="0"/>
          <w:numId w:val="2"/>
        </w:numPr>
      </w:pPr>
      <w:r>
        <w:t>Medical Devices Regulations 2002 (as amended) - if applicable. Supplier provides a statement to advise why it is not applicable.</w:t>
      </w:r>
    </w:p>
    <w:p w14:paraId="3F472F4D" w14:textId="77777777" w:rsidR="002B6F36" w:rsidRDefault="002B6F36" w:rsidP="002B6F36">
      <w:pPr>
        <w:pStyle w:val="PlainText"/>
        <w:numPr>
          <w:ilvl w:val="0"/>
          <w:numId w:val="2"/>
        </w:numPr>
      </w:pPr>
      <w:r>
        <w:t xml:space="preserve"> BS 5867-2:2008 Type B or C – Fabrics for curtains, </w:t>
      </w:r>
      <w:proofErr w:type="gramStart"/>
      <w:r>
        <w:t>drapes</w:t>
      </w:r>
      <w:proofErr w:type="gramEnd"/>
      <w:r>
        <w:t xml:space="preserve"> and window blinds – Part 2: Flammability requirements</w:t>
      </w:r>
    </w:p>
    <w:p w14:paraId="370AA2D2" w14:textId="56DB89ED" w:rsidR="002B6F36" w:rsidRDefault="002B6F36" w:rsidP="002B6F36">
      <w:pPr>
        <w:pStyle w:val="PlainText"/>
        <w:numPr>
          <w:ilvl w:val="0"/>
          <w:numId w:val="2"/>
        </w:numPr>
      </w:pPr>
      <w:r>
        <w:t>All disposable curtains treated with antimicrobial treatment must conform to: ISO 20743:2013 or equivalent. Specifies quantitative test methods to determine the antibacterial activity of all antibacterial textile products including nonwovens.</w:t>
      </w:r>
    </w:p>
    <w:p w14:paraId="2E1533C6" w14:textId="77777777" w:rsidR="002B6F36" w:rsidRDefault="002B6F36" w:rsidP="002B6F36">
      <w:pPr>
        <w:pStyle w:val="PlainText"/>
      </w:pPr>
    </w:p>
    <w:p w14:paraId="7E6FF277" w14:textId="105BA72E" w:rsidR="002B6F36" w:rsidRPr="002B6F36" w:rsidRDefault="002B6F36" w:rsidP="002B6F36">
      <w:pPr>
        <w:pStyle w:val="PlainText"/>
        <w:rPr>
          <w:b/>
          <w:bCs/>
        </w:rPr>
      </w:pPr>
      <w:r w:rsidRPr="002B6F36">
        <w:rPr>
          <w:b/>
          <w:bCs/>
        </w:rPr>
        <w:t xml:space="preserve">4. </w:t>
      </w:r>
      <w:r w:rsidR="005700F1">
        <w:rPr>
          <w:b/>
          <w:bCs/>
        </w:rPr>
        <w:t>A</w:t>
      </w:r>
      <w:r w:rsidRPr="002B6F36">
        <w:rPr>
          <w:b/>
          <w:bCs/>
        </w:rPr>
        <w:t xml:space="preserve">ccess to a price listing as they don’t have access to </w:t>
      </w:r>
      <w:proofErr w:type="gramStart"/>
      <w:r w:rsidRPr="002B6F36">
        <w:rPr>
          <w:b/>
          <w:bCs/>
        </w:rPr>
        <w:t>a</w:t>
      </w:r>
      <w:proofErr w:type="gramEnd"/>
      <w:r w:rsidRPr="002B6F36">
        <w:rPr>
          <w:b/>
          <w:bCs/>
        </w:rPr>
        <w:t xml:space="preserve"> NHS supplier portal account?</w:t>
      </w:r>
    </w:p>
    <w:p w14:paraId="5AB26DA8" w14:textId="111ECE7E" w:rsidR="0033474B" w:rsidRDefault="002B6F36" w:rsidP="0033474B">
      <w:pPr>
        <w:pStyle w:val="PlainText"/>
      </w:pPr>
      <w:r>
        <w:t>We do not send out price listings</w:t>
      </w:r>
      <w:r w:rsidR="0033474B">
        <w:t xml:space="preserve"> as these are deemed as</w:t>
      </w:r>
      <w:r w:rsidR="0033474B">
        <w:t xml:space="preserve"> commercially sensitive information.</w:t>
      </w:r>
    </w:p>
    <w:p w14:paraId="65E4658D" w14:textId="0618D1C1" w:rsidR="0033474B" w:rsidRDefault="0033474B" w:rsidP="0033474B">
      <w:pPr>
        <w:pStyle w:val="PlainText"/>
      </w:pPr>
    </w:p>
    <w:p w14:paraId="3F653D0E" w14:textId="77777777" w:rsidR="0033474B" w:rsidRDefault="0033474B" w:rsidP="0033474B">
      <w:pPr>
        <w:pStyle w:val="PlainText"/>
        <w:rPr>
          <w:b/>
          <w:bCs/>
          <w:sz w:val="28"/>
          <w:szCs w:val="24"/>
          <w:highlight w:val="yellow"/>
        </w:rPr>
      </w:pPr>
    </w:p>
    <w:p w14:paraId="01339270" w14:textId="0EE64BA0" w:rsidR="0033474B" w:rsidRPr="00832FE4" w:rsidRDefault="0033474B" w:rsidP="0033474B">
      <w:pPr>
        <w:pStyle w:val="PlainText"/>
        <w:rPr>
          <w:b/>
          <w:bCs/>
          <w:sz w:val="28"/>
          <w:szCs w:val="28"/>
          <w:u w:val="single"/>
        </w:rPr>
      </w:pPr>
      <w:r w:rsidRPr="00832FE4">
        <w:rPr>
          <w:b/>
          <w:bCs/>
          <w:sz w:val="28"/>
          <w:szCs w:val="28"/>
          <w:u w:val="single"/>
        </w:rPr>
        <w:t>Medical Furniture and Equipment</w:t>
      </w:r>
    </w:p>
    <w:p w14:paraId="7133DDA9" w14:textId="77777777" w:rsidR="00832FE4" w:rsidRDefault="00832FE4" w:rsidP="002B6F36">
      <w:pPr>
        <w:pStyle w:val="PlainText"/>
        <w:rPr>
          <w:b/>
          <w:bCs/>
          <w:i/>
          <w:iCs/>
          <w:sz w:val="24"/>
          <w:szCs w:val="24"/>
        </w:rPr>
      </w:pPr>
    </w:p>
    <w:p w14:paraId="61281789" w14:textId="7CAD5436" w:rsidR="0033474B" w:rsidRDefault="00832FE4" w:rsidP="002B6F36">
      <w:pPr>
        <w:pStyle w:val="PlainText"/>
        <w:rPr>
          <w:b/>
          <w:bCs/>
          <w:i/>
          <w:iCs/>
          <w:sz w:val="24"/>
          <w:szCs w:val="24"/>
        </w:rPr>
      </w:pPr>
      <w:r w:rsidRPr="00832FE4">
        <w:rPr>
          <w:b/>
          <w:bCs/>
          <w:i/>
          <w:iCs/>
          <w:sz w:val="24"/>
          <w:szCs w:val="24"/>
        </w:rPr>
        <w:t xml:space="preserve">Lot </w:t>
      </w:r>
      <w:r>
        <w:rPr>
          <w:b/>
          <w:bCs/>
          <w:i/>
          <w:iCs/>
          <w:sz w:val="24"/>
          <w:szCs w:val="24"/>
        </w:rPr>
        <w:t>1</w:t>
      </w:r>
      <w:r w:rsidRPr="00832FE4">
        <w:rPr>
          <w:b/>
          <w:bCs/>
          <w:i/>
          <w:iCs/>
          <w:sz w:val="24"/>
          <w:szCs w:val="24"/>
        </w:rPr>
        <w:t xml:space="preserve"> - </w:t>
      </w:r>
      <w:r>
        <w:rPr>
          <w:b/>
          <w:bCs/>
          <w:i/>
          <w:iCs/>
          <w:sz w:val="24"/>
          <w:szCs w:val="24"/>
        </w:rPr>
        <w:t>M</w:t>
      </w:r>
      <w:r w:rsidRPr="00832FE4">
        <w:rPr>
          <w:b/>
          <w:bCs/>
          <w:i/>
          <w:iCs/>
          <w:sz w:val="24"/>
          <w:szCs w:val="24"/>
        </w:rPr>
        <w:t xml:space="preserve">edical </w:t>
      </w:r>
      <w:r>
        <w:rPr>
          <w:b/>
          <w:bCs/>
          <w:i/>
          <w:iCs/>
          <w:sz w:val="24"/>
          <w:szCs w:val="24"/>
        </w:rPr>
        <w:t>F</w:t>
      </w:r>
      <w:r w:rsidRPr="00832FE4">
        <w:rPr>
          <w:b/>
          <w:bCs/>
          <w:i/>
          <w:iCs/>
          <w:sz w:val="24"/>
          <w:szCs w:val="24"/>
        </w:rPr>
        <w:t>urniture</w:t>
      </w:r>
    </w:p>
    <w:p w14:paraId="20849B4C" w14:textId="77777777" w:rsidR="00832FE4" w:rsidRPr="00832FE4" w:rsidRDefault="00832FE4" w:rsidP="002B6F36">
      <w:pPr>
        <w:pStyle w:val="PlainText"/>
        <w:rPr>
          <w:i/>
          <w:iCs/>
          <w:sz w:val="20"/>
          <w:szCs w:val="20"/>
        </w:rPr>
      </w:pPr>
    </w:p>
    <w:p w14:paraId="28F8738F" w14:textId="3CB38211" w:rsidR="0033474B" w:rsidRPr="0033474B" w:rsidRDefault="0033474B" w:rsidP="0033474B">
      <w:pPr>
        <w:pStyle w:val="ListParagraph"/>
        <w:numPr>
          <w:ilvl w:val="0"/>
          <w:numId w:val="3"/>
        </w:numPr>
        <w:spacing w:after="0" w:line="240" w:lineRule="auto"/>
        <w:rPr>
          <w:rFonts w:ascii="Calibri" w:hAnsi="Calibri"/>
          <w:b/>
          <w:bCs/>
          <w:szCs w:val="21"/>
        </w:rPr>
      </w:pPr>
      <w:r w:rsidRPr="0033474B">
        <w:rPr>
          <w:rFonts w:ascii="Calibri" w:hAnsi="Calibri"/>
          <w:b/>
          <w:bCs/>
          <w:szCs w:val="21"/>
        </w:rPr>
        <w:t xml:space="preserve">Who the current suppliers/manufacturers of the below products are? </w:t>
      </w:r>
    </w:p>
    <w:p w14:paraId="6DB13310" w14:textId="309C7AFF" w:rsidR="0033474B" w:rsidRDefault="0033474B" w:rsidP="0033474B">
      <w:pPr>
        <w:pStyle w:val="ListParagraph"/>
        <w:spacing w:after="0" w:line="240" w:lineRule="auto"/>
        <w:rPr>
          <w:rFonts w:ascii="Calibri" w:hAnsi="Calibri"/>
          <w:b/>
          <w:bCs/>
          <w:szCs w:val="21"/>
        </w:rPr>
      </w:pPr>
      <w:r w:rsidRPr="0033474B">
        <w:rPr>
          <w:rFonts w:ascii="Calibri" w:hAnsi="Calibri"/>
          <w:szCs w:val="21"/>
        </w:rPr>
        <w:t xml:space="preserve">See attached </w:t>
      </w:r>
      <w:r w:rsidR="00AF2EDB">
        <w:rPr>
          <w:rFonts w:ascii="Calibri" w:hAnsi="Calibri"/>
          <w:szCs w:val="21"/>
        </w:rPr>
        <w:t xml:space="preserve">excel </w:t>
      </w:r>
      <w:r w:rsidRPr="0033474B">
        <w:rPr>
          <w:rFonts w:ascii="Calibri" w:hAnsi="Calibri"/>
          <w:szCs w:val="21"/>
        </w:rPr>
        <w:t>spreadsheet</w:t>
      </w:r>
      <w:r>
        <w:rPr>
          <w:rFonts w:ascii="Calibri" w:hAnsi="Calibri"/>
          <w:szCs w:val="21"/>
        </w:rPr>
        <w:t xml:space="preserve"> for details</w:t>
      </w:r>
    </w:p>
    <w:p w14:paraId="65642D5E" w14:textId="77777777" w:rsidR="0033474B" w:rsidRDefault="0033474B" w:rsidP="0033474B">
      <w:pPr>
        <w:spacing w:after="0" w:line="240" w:lineRule="auto"/>
        <w:rPr>
          <w:rFonts w:ascii="Calibri" w:hAnsi="Calibri"/>
          <w:b/>
          <w:bCs/>
          <w:szCs w:val="21"/>
        </w:rPr>
      </w:pPr>
    </w:p>
    <w:p w14:paraId="0FC8B1DD" w14:textId="77777777" w:rsidR="0033474B" w:rsidRPr="0033474B" w:rsidRDefault="0033474B" w:rsidP="0033474B">
      <w:pPr>
        <w:pStyle w:val="ListParagraph"/>
        <w:numPr>
          <w:ilvl w:val="0"/>
          <w:numId w:val="3"/>
        </w:numPr>
        <w:spacing w:after="0" w:line="240" w:lineRule="auto"/>
        <w:rPr>
          <w:rFonts w:ascii="Calibri" w:hAnsi="Calibri"/>
          <w:szCs w:val="21"/>
        </w:rPr>
      </w:pPr>
      <w:r w:rsidRPr="0033474B">
        <w:rPr>
          <w:rFonts w:ascii="Calibri" w:hAnsi="Calibri"/>
          <w:b/>
          <w:bCs/>
          <w:szCs w:val="21"/>
        </w:rPr>
        <w:t>If you have a product list?</w:t>
      </w:r>
    </w:p>
    <w:p w14:paraId="0C93A479" w14:textId="0C6A08F3" w:rsidR="0033474B" w:rsidRDefault="0033474B" w:rsidP="0033474B">
      <w:pPr>
        <w:pStyle w:val="ListParagraph"/>
        <w:spacing w:after="0" w:line="240" w:lineRule="auto"/>
        <w:rPr>
          <w:rFonts w:ascii="Calibri" w:hAnsi="Calibri"/>
          <w:szCs w:val="21"/>
        </w:rPr>
      </w:pPr>
      <w:r w:rsidRPr="0033474B">
        <w:rPr>
          <w:rFonts w:ascii="Calibri" w:hAnsi="Calibri"/>
          <w:szCs w:val="21"/>
        </w:rPr>
        <w:t xml:space="preserve">See </w:t>
      </w:r>
      <w:r>
        <w:rPr>
          <w:rFonts w:ascii="Calibri" w:hAnsi="Calibri"/>
          <w:szCs w:val="21"/>
        </w:rPr>
        <w:t>attached</w:t>
      </w:r>
      <w:r w:rsidRPr="0033474B">
        <w:rPr>
          <w:rFonts w:ascii="Calibri" w:hAnsi="Calibri"/>
          <w:szCs w:val="21"/>
        </w:rPr>
        <w:t xml:space="preserve"> </w:t>
      </w:r>
      <w:r>
        <w:rPr>
          <w:rFonts w:ascii="Calibri" w:hAnsi="Calibri"/>
          <w:szCs w:val="21"/>
        </w:rPr>
        <w:t xml:space="preserve">excel </w:t>
      </w:r>
      <w:r w:rsidRPr="0033474B">
        <w:rPr>
          <w:rFonts w:ascii="Calibri" w:hAnsi="Calibri"/>
          <w:szCs w:val="21"/>
        </w:rPr>
        <w:t>spreadsheet for details.</w:t>
      </w:r>
    </w:p>
    <w:p w14:paraId="0B34EC4F" w14:textId="77777777" w:rsidR="0033474B" w:rsidRDefault="0033474B" w:rsidP="0033474B">
      <w:pPr>
        <w:spacing w:after="0" w:line="240" w:lineRule="auto"/>
        <w:rPr>
          <w:rFonts w:ascii="Calibri" w:hAnsi="Calibri"/>
          <w:b/>
          <w:bCs/>
          <w:szCs w:val="21"/>
        </w:rPr>
      </w:pPr>
    </w:p>
    <w:p w14:paraId="2CE45FAA" w14:textId="77777777" w:rsidR="0033474B" w:rsidRPr="0033474B" w:rsidRDefault="0033474B" w:rsidP="0033474B">
      <w:pPr>
        <w:pStyle w:val="ListParagraph"/>
        <w:numPr>
          <w:ilvl w:val="0"/>
          <w:numId w:val="3"/>
        </w:numPr>
        <w:spacing w:after="0" w:line="240" w:lineRule="auto"/>
        <w:rPr>
          <w:rFonts w:ascii="Calibri" w:hAnsi="Calibri"/>
          <w:szCs w:val="21"/>
        </w:rPr>
      </w:pPr>
      <w:r w:rsidRPr="0033474B">
        <w:rPr>
          <w:rFonts w:ascii="Calibri" w:hAnsi="Calibri"/>
          <w:b/>
          <w:bCs/>
          <w:szCs w:val="21"/>
        </w:rPr>
        <w:t>If there are any requirements/QA testing or standards which need to be met?</w:t>
      </w:r>
    </w:p>
    <w:p w14:paraId="468159BD" w14:textId="3B2C2632" w:rsidR="0033474B" w:rsidRPr="0033474B" w:rsidRDefault="0033474B" w:rsidP="0033474B">
      <w:pPr>
        <w:pStyle w:val="ListParagraph"/>
        <w:spacing w:after="0" w:line="240" w:lineRule="auto"/>
        <w:rPr>
          <w:rFonts w:ascii="Calibri" w:hAnsi="Calibri"/>
          <w:szCs w:val="21"/>
        </w:rPr>
      </w:pPr>
      <w:r w:rsidRPr="0033474B">
        <w:rPr>
          <w:rFonts w:ascii="Calibri" w:hAnsi="Calibri"/>
          <w:szCs w:val="21"/>
        </w:rPr>
        <w:t>See attached</w:t>
      </w:r>
      <w:r w:rsidR="00AF2EDB">
        <w:rPr>
          <w:rFonts w:ascii="Calibri" w:hAnsi="Calibri"/>
          <w:szCs w:val="21"/>
        </w:rPr>
        <w:t xml:space="preserve"> Appendix 3</w:t>
      </w:r>
      <w:r w:rsidRPr="0033474B">
        <w:rPr>
          <w:rFonts w:ascii="Calibri" w:hAnsi="Calibri"/>
          <w:szCs w:val="21"/>
        </w:rPr>
        <w:t xml:space="preserve"> </w:t>
      </w:r>
      <w:r w:rsidR="00AF2EDB" w:rsidRPr="00AF2EDB">
        <w:rPr>
          <w:rFonts w:ascii="Calibri" w:hAnsi="Calibri"/>
          <w:szCs w:val="21"/>
        </w:rPr>
        <w:t>Framework Agreement Specification</w:t>
      </w:r>
    </w:p>
    <w:p w14:paraId="561E7EA0" w14:textId="77777777" w:rsidR="0033474B" w:rsidRDefault="0033474B" w:rsidP="0033474B">
      <w:pPr>
        <w:spacing w:after="0" w:line="240" w:lineRule="auto"/>
        <w:rPr>
          <w:rFonts w:ascii="Calibri" w:hAnsi="Calibri"/>
          <w:b/>
          <w:bCs/>
          <w:szCs w:val="21"/>
        </w:rPr>
      </w:pPr>
    </w:p>
    <w:p w14:paraId="1422DD43" w14:textId="2FB4E7C8" w:rsidR="0033474B" w:rsidRDefault="005700F1" w:rsidP="0033474B">
      <w:pPr>
        <w:pStyle w:val="ListParagraph"/>
        <w:numPr>
          <w:ilvl w:val="0"/>
          <w:numId w:val="3"/>
        </w:numPr>
        <w:spacing w:after="0" w:line="240" w:lineRule="auto"/>
        <w:rPr>
          <w:rFonts w:ascii="Calibri" w:hAnsi="Calibri"/>
          <w:b/>
          <w:bCs/>
          <w:szCs w:val="21"/>
        </w:rPr>
      </w:pPr>
      <w:r>
        <w:rPr>
          <w:rFonts w:ascii="Calibri" w:hAnsi="Calibri"/>
          <w:b/>
          <w:bCs/>
          <w:szCs w:val="21"/>
        </w:rPr>
        <w:t>A</w:t>
      </w:r>
      <w:r w:rsidR="0033474B" w:rsidRPr="0033474B">
        <w:rPr>
          <w:rFonts w:ascii="Calibri" w:hAnsi="Calibri"/>
          <w:b/>
          <w:bCs/>
          <w:szCs w:val="21"/>
        </w:rPr>
        <w:t xml:space="preserve">ccess to a price listing as they don’t have access to </w:t>
      </w:r>
      <w:proofErr w:type="gramStart"/>
      <w:r w:rsidR="0033474B" w:rsidRPr="0033474B">
        <w:rPr>
          <w:rFonts w:ascii="Calibri" w:hAnsi="Calibri"/>
          <w:b/>
          <w:bCs/>
          <w:szCs w:val="21"/>
        </w:rPr>
        <w:t>a</w:t>
      </w:r>
      <w:proofErr w:type="gramEnd"/>
      <w:r w:rsidR="0033474B" w:rsidRPr="0033474B">
        <w:rPr>
          <w:rFonts w:ascii="Calibri" w:hAnsi="Calibri"/>
          <w:b/>
          <w:bCs/>
          <w:szCs w:val="21"/>
        </w:rPr>
        <w:t xml:space="preserve"> NHS supplier portal account?</w:t>
      </w:r>
    </w:p>
    <w:p w14:paraId="7C310619" w14:textId="188F1DBF" w:rsidR="0033474B" w:rsidRDefault="0033474B" w:rsidP="0033474B">
      <w:pPr>
        <w:pStyle w:val="ListParagraph"/>
        <w:spacing w:after="0" w:line="240" w:lineRule="auto"/>
        <w:rPr>
          <w:rFonts w:ascii="Calibri" w:hAnsi="Calibri"/>
          <w:szCs w:val="21"/>
        </w:rPr>
      </w:pPr>
      <w:r w:rsidRPr="0033474B">
        <w:rPr>
          <w:rFonts w:ascii="Calibri" w:hAnsi="Calibri"/>
          <w:szCs w:val="21"/>
        </w:rPr>
        <w:lastRenderedPageBreak/>
        <w:t>We do not send out price listings as these are deemed as commercially sensitive information.</w:t>
      </w:r>
    </w:p>
    <w:p w14:paraId="4574EA06" w14:textId="3142C684" w:rsidR="0033474B" w:rsidRDefault="0033474B" w:rsidP="0033474B">
      <w:pPr>
        <w:pStyle w:val="ListParagraph"/>
        <w:spacing w:after="0" w:line="240" w:lineRule="auto"/>
        <w:rPr>
          <w:rFonts w:ascii="Calibri" w:hAnsi="Calibri"/>
          <w:szCs w:val="21"/>
        </w:rPr>
      </w:pPr>
    </w:p>
    <w:p w14:paraId="69C683BA" w14:textId="77777777" w:rsidR="0033474B" w:rsidRPr="0033474B" w:rsidRDefault="0033474B" w:rsidP="0033474B">
      <w:pPr>
        <w:pStyle w:val="ListParagraph"/>
        <w:spacing w:after="0" w:line="240" w:lineRule="auto"/>
        <w:rPr>
          <w:rFonts w:ascii="Calibri" w:hAnsi="Calibri"/>
          <w:b/>
          <w:bCs/>
          <w:szCs w:val="21"/>
        </w:rPr>
      </w:pPr>
    </w:p>
    <w:p w14:paraId="7D6E0B6E" w14:textId="4EAC20A9" w:rsidR="002B6F36" w:rsidRDefault="0033474B">
      <w:pPr>
        <w:rPr>
          <w:b/>
          <w:bCs/>
          <w:sz w:val="28"/>
          <w:szCs w:val="28"/>
          <w:u w:val="single"/>
        </w:rPr>
      </w:pPr>
      <w:r w:rsidRPr="00772624">
        <w:rPr>
          <w:b/>
          <w:bCs/>
          <w:sz w:val="28"/>
          <w:szCs w:val="28"/>
          <w:u w:val="single"/>
        </w:rPr>
        <w:t xml:space="preserve">Environmental </w:t>
      </w:r>
      <w:r w:rsidR="00772624">
        <w:rPr>
          <w:b/>
          <w:bCs/>
          <w:sz w:val="28"/>
          <w:szCs w:val="28"/>
          <w:u w:val="single"/>
        </w:rPr>
        <w:t>D</w:t>
      </w:r>
      <w:r w:rsidRPr="00772624">
        <w:rPr>
          <w:b/>
          <w:bCs/>
          <w:sz w:val="28"/>
          <w:szCs w:val="28"/>
          <w:u w:val="single"/>
        </w:rPr>
        <w:t>econtamination</w:t>
      </w:r>
    </w:p>
    <w:p w14:paraId="3C6DE2BD" w14:textId="14B2F556" w:rsidR="00832FE4" w:rsidRPr="00832FE4" w:rsidRDefault="00832FE4">
      <w:pPr>
        <w:rPr>
          <w:b/>
          <w:bCs/>
          <w:i/>
          <w:iCs/>
          <w:sz w:val="24"/>
          <w:szCs w:val="24"/>
        </w:rPr>
      </w:pPr>
      <w:r w:rsidRPr="00832FE4">
        <w:rPr>
          <w:b/>
          <w:bCs/>
          <w:i/>
          <w:iCs/>
          <w:sz w:val="24"/>
          <w:szCs w:val="24"/>
        </w:rPr>
        <w:t xml:space="preserve">Lot 1 - </w:t>
      </w:r>
      <w:r>
        <w:rPr>
          <w:b/>
          <w:bCs/>
          <w:i/>
          <w:iCs/>
          <w:sz w:val="24"/>
          <w:szCs w:val="24"/>
        </w:rPr>
        <w:t>F</w:t>
      </w:r>
      <w:r w:rsidRPr="00832FE4">
        <w:rPr>
          <w:b/>
          <w:bCs/>
          <w:i/>
          <w:iCs/>
          <w:sz w:val="24"/>
          <w:szCs w:val="24"/>
        </w:rPr>
        <w:t>ogging/</w:t>
      </w:r>
      <w:r>
        <w:rPr>
          <w:b/>
          <w:bCs/>
          <w:i/>
          <w:iCs/>
          <w:sz w:val="24"/>
          <w:szCs w:val="24"/>
        </w:rPr>
        <w:t>M</w:t>
      </w:r>
      <w:r w:rsidRPr="00832FE4">
        <w:rPr>
          <w:b/>
          <w:bCs/>
          <w:i/>
          <w:iCs/>
          <w:sz w:val="24"/>
          <w:szCs w:val="24"/>
        </w:rPr>
        <w:t xml:space="preserve">ist or </w:t>
      </w:r>
      <w:r>
        <w:rPr>
          <w:b/>
          <w:bCs/>
          <w:i/>
          <w:iCs/>
          <w:sz w:val="24"/>
          <w:szCs w:val="24"/>
        </w:rPr>
        <w:t>A</w:t>
      </w:r>
      <w:r w:rsidRPr="00832FE4">
        <w:rPr>
          <w:b/>
          <w:bCs/>
          <w:i/>
          <w:iCs/>
          <w:sz w:val="24"/>
          <w:szCs w:val="24"/>
        </w:rPr>
        <w:t xml:space="preserve">erosol </w:t>
      </w:r>
      <w:r>
        <w:rPr>
          <w:b/>
          <w:bCs/>
          <w:i/>
          <w:iCs/>
          <w:sz w:val="24"/>
          <w:szCs w:val="24"/>
        </w:rPr>
        <w:t>D</w:t>
      </w:r>
      <w:r w:rsidRPr="00832FE4">
        <w:rPr>
          <w:b/>
          <w:bCs/>
          <w:i/>
          <w:iCs/>
          <w:sz w:val="24"/>
          <w:szCs w:val="24"/>
        </w:rPr>
        <w:t xml:space="preserve">isinfection </w:t>
      </w:r>
      <w:r>
        <w:rPr>
          <w:b/>
          <w:bCs/>
          <w:i/>
          <w:iCs/>
          <w:sz w:val="24"/>
          <w:szCs w:val="24"/>
        </w:rPr>
        <w:t>M</w:t>
      </w:r>
      <w:r w:rsidRPr="00832FE4">
        <w:rPr>
          <w:b/>
          <w:bCs/>
          <w:i/>
          <w:iCs/>
          <w:sz w:val="24"/>
          <w:szCs w:val="24"/>
        </w:rPr>
        <w:t>achine</w:t>
      </w:r>
    </w:p>
    <w:p w14:paraId="164AE5B2" w14:textId="3F60616F" w:rsidR="0033474B" w:rsidRPr="0033474B" w:rsidRDefault="0033474B" w:rsidP="0033474B">
      <w:pPr>
        <w:pStyle w:val="ListParagraph"/>
        <w:numPr>
          <w:ilvl w:val="0"/>
          <w:numId w:val="5"/>
        </w:numPr>
        <w:spacing w:after="0" w:line="240" w:lineRule="auto"/>
        <w:rPr>
          <w:rFonts w:ascii="Calibri" w:hAnsi="Calibri"/>
          <w:b/>
          <w:bCs/>
          <w:szCs w:val="21"/>
        </w:rPr>
      </w:pPr>
      <w:r w:rsidRPr="0033474B">
        <w:rPr>
          <w:rFonts w:ascii="Calibri" w:hAnsi="Calibri"/>
          <w:b/>
          <w:bCs/>
          <w:szCs w:val="21"/>
        </w:rPr>
        <w:t xml:space="preserve">Who the current suppliers/manufacturers of the below products are? </w:t>
      </w:r>
    </w:p>
    <w:p w14:paraId="525A9D47" w14:textId="5393B104" w:rsidR="0033474B" w:rsidRDefault="0033474B" w:rsidP="0033474B">
      <w:pPr>
        <w:pStyle w:val="ListParagraph"/>
        <w:spacing w:after="0" w:line="240" w:lineRule="auto"/>
        <w:rPr>
          <w:rFonts w:ascii="Calibri" w:hAnsi="Calibri"/>
          <w:b/>
          <w:bCs/>
          <w:szCs w:val="21"/>
        </w:rPr>
      </w:pPr>
      <w:r w:rsidRPr="0033474B">
        <w:rPr>
          <w:rFonts w:ascii="Calibri" w:hAnsi="Calibri"/>
          <w:szCs w:val="21"/>
        </w:rPr>
        <w:t xml:space="preserve">See attached </w:t>
      </w:r>
      <w:r w:rsidR="00AF2EDB">
        <w:rPr>
          <w:rFonts w:ascii="Calibri" w:hAnsi="Calibri"/>
          <w:szCs w:val="21"/>
        </w:rPr>
        <w:t xml:space="preserve">excel </w:t>
      </w:r>
      <w:r w:rsidRPr="0033474B">
        <w:rPr>
          <w:rFonts w:ascii="Calibri" w:hAnsi="Calibri"/>
          <w:szCs w:val="21"/>
        </w:rPr>
        <w:t>spreadsheet</w:t>
      </w:r>
      <w:r>
        <w:rPr>
          <w:rFonts w:ascii="Calibri" w:hAnsi="Calibri"/>
          <w:szCs w:val="21"/>
        </w:rPr>
        <w:t xml:space="preserve"> for details</w:t>
      </w:r>
    </w:p>
    <w:p w14:paraId="79508ECC" w14:textId="77777777" w:rsidR="0033474B" w:rsidRDefault="0033474B" w:rsidP="0033474B">
      <w:pPr>
        <w:spacing w:after="0" w:line="240" w:lineRule="auto"/>
        <w:rPr>
          <w:rFonts w:ascii="Calibri" w:hAnsi="Calibri"/>
          <w:b/>
          <w:bCs/>
          <w:szCs w:val="21"/>
        </w:rPr>
      </w:pPr>
    </w:p>
    <w:p w14:paraId="2283186E" w14:textId="77777777" w:rsidR="0033474B" w:rsidRPr="0033474B" w:rsidRDefault="0033474B" w:rsidP="0033474B">
      <w:pPr>
        <w:pStyle w:val="ListParagraph"/>
        <w:numPr>
          <w:ilvl w:val="0"/>
          <w:numId w:val="5"/>
        </w:numPr>
        <w:spacing w:after="0" w:line="240" w:lineRule="auto"/>
        <w:rPr>
          <w:rFonts w:ascii="Calibri" w:hAnsi="Calibri"/>
          <w:szCs w:val="21"/>
        </w:rPr>
      </w:pPr>
      <w:r w:rsidRPr="0033474B">
        <w:rPr>
          <w:rFonts w:ascii="Calibri" w:hAnsi="Calibri"/>
          <w:b/>
          <w:bCs/>
          <w:szCs w:val="21"/>
        </w:rPr>
        <w:t>If you have a product list?</w:t>
      </w:r>
    </w:p>
    <w:p w14:paraId="1A4CF23B" w14:textId="60456B38" w:rsidR="0033474B" w:rsidRDefault="0033474B" w:rsidP="0033474B">
      <w:pPr>
        <w:pStyle w:val="ListParagraph"/>
        <w:spacing w:after="0" w:line="240" w:lineRule="auto"/>
        <w:rPr>
          <w:rFonts w:ascii="Calibri" w:hAnsi="Calibri"/>
          <w:szCs w:val="21"/>
        </w:rPr>
      </w:pPr>
      <w:r w:rsidRPr="0033474B">
        <w:rPr>
          <w:rFonts w:ascii="Calibri" w:hAnsi="Calibri"/>
          <w:szCs w:val="21"/>
        </w:rPr>
        <w:t xml:space="preserve">See </w:t>
      </w:r>
      <w:r>
        <w:rPr>
          <w:rFonts w:ascii="Calibri" w:hAnsi="Calibri"/>
          <w:szCs w:val="21"/>
        </w:rPr>
        <w:t>attached</w:t>
      </w:r>
      <w:r w:rsidR="00AF2EDB">
        <w:rPr>
          <w:rFonts w:ascii="Calibri" w:hAnsi="Calibri"/>
          <w:szCs w:val="21"/>
        </w:rPr>
        <w:t xml:space="preserve"> excel</w:t>
      </w:r>
      <w:r w:rsidRPr="0033474B">
        <w:rPr>
          <w:rFonts w:ascii="Calibri" w:hAnsi="Calibri"/>
          <w:szCs w:val="21"/>
        </w:rPr>
        <w:t xml:space="preserve"> spreadsheet for details.</w:t>
      </w:r>
    </w:p>
    <w:p w14:paraId="14F572BD" w14:textId="77777777" w:rsidR="0033474B" w:rsidRDefault="0033474B" w:rsidP="0033474B">
      <w:pPr>
        <w:spacing w:after="0" w:line="240" w:lineRule="auto"/>
        <w:rPr>
          <w:rFonts w:ascii="Calibri" w:hAnsi="Calibri"/>
          <w:b/>
          <w:bCs/>
          <w:szCs w:val="21"/>
        </w:rPr>
      </w:pPr>
    </w:p>
    <w:p w14:paraId="273F8412" w14:textId="77777777" w:rsidR="0033474B" w:rsidRPr="0033474B" w:rsidRDefault="0033474B" w:rsidP="0033474B">
      <w:pPr>
        <w:pStyle w:val="ListParagraph"/>
        <w:numPr>
          <w:ilvl w:val="0"/>
          <w:numId w:val="5"/>
        </w:numPr>
        <w:spacing w:after="0" w:line="240" w:lineRule="auto"/>
        <w:rPr>
          <w:rFonts w:ascii="Calibri" w:hAnsi="Calibri"/>
          <w:szCs w:val="21"/>
        </w:rPr>
      </w:pPr>
      <w:r w:rsidRPr="0033474B">
        <w:rPr>
          <w:rFonts w:ascii="Calibri" w:hAnsi="Calibri"/>
          <w:b/>
          <w:bCs/>
          <w:szCs w:val="21"/>
        </w:rPr>
        <w:t>If there are any requirements/QA testing or standards which need to be met?</w:t>
      </w:r>
    </w:p>
    <w:p w14:paraId="4ABA5DFC" w14:textId="263704AF" w:rsidR="0033474B" w:rsidRPr="0033474B" w:rsidRDefault="0033474B" w:rsidP="0033474B">
      <w:pPr>
        <w:pStyle w:val="ListParagraph"/>
        <w:spacing w:after="0" w:line="240" w:lineRule="auto"/>
        <w:rPr>
          <w:rFonts w:ascii="Calibri" w:hAnsi="Calibri"/>
          <w:szCs w:val="21"/>
        </w:rPr>
      </w:pPr>
      <w:r w:rsidRPr="0033474B">
        <w:rPr>
          <w:rFonts w:ascii="Calibri" w:hAnsi="Calibri"/>
          <w:szCs w:val="21"/>
        </w:rPr>
        <w:t>See attached</w:t>
      </w:r>
      <w:r w:rsidR="00AF2EDB">
        <w:rPr>
          <w:rFonts w:ascii="Calibri" w:hAnsi="Calibri"/>
          <w:szCs w:val="21"/>
        </w:rPr>
        <w:t xml:space="preserve"> Appendix 3a and 3b </w:t>
      </w:r>
      <w:r w:rsidR="00AF2EDB" w:rsidRPr="00AF2EDB">
        <w:rPr>
          <w:rFonts w:ascii="Calibri" w:hAnsi="Calibri"/>
          <w:szCs w:val="21"/>
        </w:rPr>
        <w:t>Framework Agreement Specification</w:t>
      </w:r>
    </w:p>
    <w:p w14:paraId="6AB47645" w14:textId="77777777" w:rsidR="0033474B" w:rsidRDefault="0033474B" w:rsidP="0033474B">
      <w:pPr>
        <w:spacing w:after="0" w:line="240" w:lineRule="auto"/>
        <w:rPr>
          <w:rFonts w:ascii="Calibri" w:hAnsi="Calibri"/>
          <w:b/>
          <w:bCs/>
          <w:szCs w:val="21"/>
        </w:rPr>
      </w:pPr>
    </w:p>
    <w:p w14:paraId="282A1A39" w14:textId="77777777" w:rsidR="0033474B" w:rsidRDefault="0033474B" w:rsidP="0033474B">
      <w:pPr>
        <w:pStyle w:val="ListParagraph"/>
        <w:numPr>
          <w:ilvl w:val="0"/>
          <w:numId w:val="5"/>
        </w:numPr>
        <w:spacing w:after="0" w:line="240" w:lineRule="auto"/>
        <w:rPr>
          <w:rFonts w:ascii="Calibri" w:hAnsi="Calibri"/>
          <w:b/>
          <w:bCs/>
          <w:szCs w:val="21"/>
        </w:rPr>
      </w:pPr>
      <w:r w:rsidRPr="0033474B">
        <w:rPr>
          <w:rFonts w:ascii="Calibri" w:hAnsi="Calibri"/>
          <w:b/>
          <w:bCs/>
          <w:szCs w:val="21"/>
        </w:rPr>
        <w:t xml:space="preserve">If they could get access to a price listing as they don’t have access to </w:t>
      </w:r>
      <w:proofErr w:type="gramStart"/>
      <w:r w:rsidRPr="0033474B">
        <w:rPr>
          <w:rFonts w:ascii="Calibri" w:hAnsi="Calibri"/>
          <w:b/>
          <w:bCs/>
          <w:szCs w:val="21"/>
        </w:rPr>
        <w:t>a</w:t>
      </w:r>
      <w:proofErr w:type="gramEnd"/>
      <w:r w:rsidRPr="0033474B">
        <w:rPr>
          <w:rFonts w:ascii="Calibri" w:hAnsi="Calibri"/>
          <w:b/>
          <w:bCs/>
          <w:szCs w:val="21"/>
        </w:rPr>
        <w:t xml:space="preserve"> NHS supplier portal account?</w:t>
      </w:r>
    </w:p>
    <w:p w14:paraId="723CB86C" w14:textId="77777777" w:rsidR="0033474B" w:rsidRDefault="0033474B" w:rsidP="0033474B">
      <w:pPr>
        <w:pStyle w:val="ListParagraph"/>
        <w:spacing w:after="0" w:line="240" w:lineRule="auto"/>
        <w:rPr>
          <w:rFonts w:ascii="Calibri" w:hAnsi="Calibri"/>
          <w:szCs w:val="21"/>
        </w:rPr>
      </w:pPr>
      <w:r w:rsidRPr="0033474B">
        <w:rPr>
          <w:rFonts w:ascii="Calibri" w:hAnsi="Calibri"/>
          <w:szCs w:val="21"/>
        </w:rPr>
        <w:t>We do not send out price listings as these are deemed as commercially sensitive information.</w:t>
      </w:r>
    </w:p>
    <w:p w14:paraId="28D15672" w14:textId="01EE2D68" w:rsidR="0033474B" w:rsidRDefault="0033474B">
      <w:pPr>
        <w:rPr>
          <w:b/>
          <w:bCs/>
          <w:sz w:val="28"/>
          <w:szCs w:val="28"/>
        </w:rPr>
      </w:pPr>
    </w:p>
    <w:p w14:paraId="2950A807" w14:textId="6CFE5A69" w:rsidR="0033474B" w:rsidRPr="00832FE4" w:rsidRDefault="00AF2EDB">
      <w:pPr>
        <w:rPr>
          <w:b/>
          <w:bCs/>
          <w:sz w:val="28"/>
          <w:szCs w:val="28"/>
          <w:u w:val="single"/>
        </w:rPr>
      </w:pPr>
      <w:r w:rsidRPr="00832FE4">
        <w:rPr>
          <w:b/>
          <w:bCs/>
          <w:sz w:val="28"/>
          <w:szCs w:val="28"/>
          <w:u w:val="single"/>
        </w:rPr>
        <w:t xml:space="preserve">Cleaning </w:t>
      </w:r>
      <w:r w:rsidR="00832FE4" w:rsidRPr="00832FE4">
        <w:rPr>
          <w:b/>
          <w:bCs/>
          <w:sz w:val="28"/>
          <w:szCs w:val="28"/>
          <w:u w:val="single"/>
        </w:rPr>
        <w:t>S</w:t>
      </w:r>
      <w:r w:rsidRPr="00832FE4">
        <w:rPr>
          <w:b/>
          <w:bCs/>
          <w:sz w:val="28"/>
          <w:szCs w:val="28"/>
          <w:u w:val="single"/>
        </w:rPr>
        <w:t xml:space="preserve">upplies, </w:t>
      </w:r>
      <w:r w:rsidR="00832FE4" w:rsidRPr="00832FE4">
        <w:rPr>
          <w:b/>
          <w:bCs/>
          <w:sz w:val="28"/>
          <w:szCs w:val="28"/>
          <w:u w:val="single"/>
        </w:rPr>
        <w:t>E</w:t>
      </w:r>
      <w:r w:rsidRPr="00832FE4">
        <w:rPr>
          <w:b/>
          <w:bCs/>
          <w:sz w:val="28"/>
          <w:szCs w:val="28"/>
          <w:u w:val="single"/>
        </w:rPr>
        <w:t xml:space="preserve">quipment and </w:t>
      </w:r>
      <w:r w:rsidR="00832FE4" w:rsidRPr="00832FE4">
        <w:rPr>
          <w:b/>
          <w:bCs/>
          <w:sz w:val="28"/>
          <w:szCs w:val="28"/>
          <w:u w:val="single"/>
        </w:rPr>
        <w:t>A</w:t>
      </w:r>
      <w:r w:rsidRPr="00832FE4">
        <w:rPr>
          <w:b/>
          <w:bCs/>
          <w:sz w:val="28"/>
          <w:szCs w:val="28"/>
          <w:u w:val="single"/>
        </w:rPr>
        <w:t xml:space="preserve">ssociated </w:t>
      </w:r>
      <w:r w:rsidR="00832FE4" w:rsidRPr="00832FE4">
        <w:rPr>
          <w:b/>
          <w:bCs/>
          <w:sz w:val="28"/>
          <w:szCs w:val="28"/>
          <w:u w:val="single"/>
        </w:rPr>
        <w:t>P</w:t>
      </w:r>
      <w:r w:rsidRPr="00832FE4">
        <w:rPr>
          <w:b/>
          <w:bCs/>
          <w:sz w:val="28"/>
          <w:szCs w:val="28"/>
          <w:u w:val="single"/>
        </w:rPr>
        <w:t>roducts</w:t>
      </w:r>
    </w:p>
    <w:p w14:paraId="5C0E415A" w14:textId="1F0BE7C4" w:rsidR="00AF2EDB" w:rsidRPr="00832FE4" w:rsidRDefault="00832FE4">
      <w:pPr>
        <w:rPr>
          <w:b/>
          <w:bCs/>
          <w:i/>
          <w:iCs/>
          <w:sz w:val="32"/>
          <w:szCs w:val="32"/>
        </w:rPr>
      </w:pPr>
      <w:r w:rsidRPr="00832FE4">
        <w:rPr>
          <w:b/>
          <w:bCs/>
          <w:i/>
          <w:iCs/>
          <w:sz w:val="24"/>
          <w:szCs w:val="24"/>
        </w:rPr>
        <w:t xml:space="preserve">Lot 3 - </w:t>
      </w:r>
      <w:r w:rsidR="00AF2EDB" w:rsidRPr="00832FE4">
        <w:rPr>
          <w:b/>
          <w:bCs/>
          <w:i/>
          <w:iCs/>
          <w:sz w:val="24"/>
          <w:szCs w:val="24"/>
        </w:rPr>
        <w:t>L</w:t>
      </w:r>
      <w:r w:rsidR="00AF2EDB" w:rsidRPr="00832FE4">
        <w:rPr>
          <w:b/>
          <w:bCs/>
          <w:i/>
          <w:iCs/>
          <w:sz w:val="24"/>
          <w:szCs w:val="24"/>
        </w:rPr>
        <w:t xml:space="preserve">aunderable </w:t>
      </w:r>
      <w:r>
        <w:rPr>
          <w:b/>
          <w:bCs/>
          <w:i/>
          <w:iCs/>
          <w:sz w:val="24"/>
          <w:szCs w:val="24"/>
        </w:rPr>
        <w:t>M</w:t>
      </w:r>
      <w:r w:rsidR="00AF2EDB" w:rsidRPr="00832FE4">
        <w:rPr>
          <w:b/>
          <w:bCs/>
          <w:i/>
          <w:iCs/>
          <w:sz w:val="24"/>
          <w:szCs w:val="24"/>
        </w:rPr>
        <w:t>icrofibres</w:t>
      </w:r>
    </w:p>
    <w:p w14:paraId="6C71AD1E" w14:textId="77777777" w:rsidR="00AF2EDB" w:rsidRDefault="00AF2EDB" w:rsidP="00AF2EDB">
      <w:pPr>
        <w:pStyle w:val="ListParagraph"/>
        <w:numPr>
          <w:ilvl w:val="0"/>
          <w:numId w:val="7"/>
        </w:numPr>
        <w:spacing w:after="0" w:line="240" w:lineRule="auto"/>
        <w:rPr>
          <w:rFonts w:ascii="Calibri" w:hAnsi="Calibri"/>
          <w:b/>
          <w:bCs/>
          <w:szCs w:val="21"/>
        </w:rPr>
      </w:pPr>
      <w:r w:rsidRPr="00AF2EDB">
        <w:rPr>
          <w:rFonts w:ascii="Calibri" w:hAnsi="Calibri"/>
          <w:b/>
          <w:bCs/>
          <w:szCs w:val="21"/>
        </w:rPr>
        <w:t xml:space="preserve">Who the current suppliers/manufacturers of the below products are? </w:t>
      </w:r>
    </w:p>
    <w:p w14:paraId="1F078AC4" w14:textId="7306F1A8" w:rsidR="00AF2EDB" w:rsidRPr="00AF2EDB" w:rsidRDefault="00AF2EDB" w:rsidP="00AF2EDB">
      <w:pPr>
        <w:pStyle w:val="ListParagraph"/>
        <w:numPr>
          <w:ilvl w:val="0"/>
          <w:numId w:val="10"/>
        </w:numPr>
        <w:spacing w:after="0" w:line="240" w:lineRule="auto"/>
        <w:rPr>
          <w:rFonts w:ascii="Calibri" w:hAnsi="Calibri"/>
          <w:b/>
          <w:bCs/>
          <w:szCs w:val="21"/>
        </w:rPr>
      </w:pPr>
      <w:r w:rsidRPr="00AF2EDB">
        <w:rPr>
          <w:rFonts w:ascii="Calibri" w:hAnsi="Calibri"/>
          <w:szCs w:val="21"/>
        </w:rPr>
        <w:t>Arrow County Supplies</w:t>
      </w:r>
    </w:p>
    <w:p w14:paraId="7F633F9D" w14:textId="77777777" w:rsidR="00AF2EDB" w:rsidRPr="00AF2EDB" w:rsidRDefault="00AF2EDB" w:rsidP="00AF2EDB">
      <w:pPr>
        <w:pStyle w:val="ListParagraph"/>
        <w:numPr>
          <w:ilvl w:val="0"/>
          <w:numId w:val="8"/>
        </w:numPr>
        <w:spacing w:after="0" w:line="240" w:lineRule="auto"/>
        <w:rPr>
          <w:rFonts w:ascii="Calibri" w:hAnsi="Calibri"/>
          <w:szCs w:val="21"/>
        </w:rPr>
      </w:pPr>
      <w:r w:rsidRPr="00AF2EDB">
        <w:rPr>
          <w:rFonts w:ascii="Calibri" w:hAnsi="Calibri"/>
          <w:szCs w:val="21"/>
        </w:rPr>
        <w:t>Banner Group Limited</w:t>
      </w:r>
    </w:p>
    <w:p w14:paraId="1D8C7601" w14:textId="77777777" w:rsidR="00AF2EDB" w:rsidRPr="00AF2EDB" w:rsidRDefault="00AF2EDB" w:rsidP="00AF2EDB">
      <w:pPr>
        <w:pStyle w:val="ListParagraph"/>
        <w:numPr>
          <w:ilvl w:val="0"/>
          <w:numId w:val="8"/>
        </w:numPr>
        <w:spacing w:after="0" w:line="240" w:lineRule="auto"/>
        <w:rPr>
          <w:rFonts w:ascii="Calibri" w:hAnsi="Calibri"/>
          <w:szCs w:val="21"/>
        </w:rPr>
      </w:pPr>
      <w:r w:rsidRPr="00AF2EDB">
        <w:rPr>
          <w:rFonts w:ascii="Calibri" w:hAnsi="Calibri"/>
          <w:szCs w:val="21"/>
        </w:rPr>
        <w:t>Bunzl Cleaning and Hygiene Supplies</w:t>
      </w:r>
    </w:p>
    <w:p w14:paraId="3097C387" w14:textId="77777777" w:rsidR="00AF2EDB" w:rsidRPr="00AF2EDB" w:rsidRDefault="00AF2EDB" w:rsidP="00AF2EDB">
      <w:pPr>
        <w:pStyle w:val="ListParagraph"/>
        <w:numPr>
          <w:ilvl w:val="0"/>
          <w:numId w:val="8"/>
        </w:numPr>
        <w:spacing w:after="0" w:line="240" w:lineRule="auto"/>
        <w:rPr>
          <w:rFonts w:ascii="Calibri" w:hAnsi="Calibri"/>
          <w:szCs w:val="21"/>
        </w:rPr>
      </w:pPr>
      <w:r w:rsidRPr="00AF2EDB">
        <w:rPr>
          <w:rFonts w:ascii="Calibri" w:hAnsi="Calibri"/>
          <w:szCs w:val="21"/>
        </w:rPr>
        <w:t>Charles Bentley &amp; Son Ltd</w:t>
      </w:r>
    </w:p>
    <w:p w14:paraId="4934F09A" w14:textId="77777777" w:rsidR="00AF2EDB" w:rsidRPr="00AF2EDB" w:rsidRDefault="00AF2EDB" w:rsidP="00AF2EDB">
      <w:pPr>
        <w:pStyle w:val="ListParagraph"/>
        <w:numPr>
          <w:ilvl w:val="0"/>
          <w:numId w:val="8"/>
        </w:numPr>
        <w:spacing w:after="0" w:line="240" w:lineRule="auto"/>
        <w:rPr>
          <w:rFonts w:ascii="Calibri" w:hAnsi="Calibri"/>
          <w:szCs w:val="21"/>
        </w:rPr>
      </w:pPr>
      <w:proofErr w:type="spellStart"/>
      <w:r w:rsidRPr="00AF2EDB">
        <w:rPr>
          <w:rFonts w:ascii="Calibri" w:hAnsi="Calibri"/>
          <w:szCs w:val="21"/>
        </w:rPr>
        <w:t>Decitex</w:t>
      </w:r>
      <w:proofErr w:type="spellEnd"/>
    </w:p>
    <w:p w14:paraId="0EFF26A1" w14:textId="77777777" w:rsidR="00AF2EDB" w:rsidRPr="00AF2EDB" w:rsidRDefault="00AF2EDB" w:rsidP="00AF2EDB">
      <w:pPr>
        <w:pStyle w:val="ListParagraph"/>
        <w:numPr>
          <w:ilvl w:val="0"/>
          <w:numId w:val="8"/>
        </w:numPr>
        <w:spacing w:after="0" w:line="240" w:lineRule="auto"/>
        <w:rPr>
          <w:rFonts w:ascii="Calibri" w:hAnsi="Calibri"/>
          <w:szCs w:val="21"/>
        </w:rPr>
      </w:pPr>
      <w:r w:rsidRPr="00AF2EDB">
        <w:rPr>
          <w:rFonts w:ascii="Calibri" w:hAnsi="Calibri"/>
          <w:szCs w:val="21"/>
        </w:rPr>
        <w:t>Diversey Ltd</w:t>
      </w:r>
    </w:p>
    <w:p w14:paraId="6D79AA6E" w14:textId="77777777" w:rsidR="00AF2EDB" w:rsidRPr="00AF2EDB" w:rsidRDefault="00AF2EDB" w:rsidP="00AF2EDB">
      <w:pPr>
        <w:pStyle w:val="ListParagraph"/>
        <w:numPr>
          <w:ilvl w:val="0"/>
          <w:numId w:val="8"/>
        </w:numPr>
        <w:spacing w:after="0" w:line="240" w:lineRule="auto"/>
        <w:rPr>
          <w:rFonts w:ascii="Calibri" w:hAnsi="Calibri"/>
          <w:szCs w:val="21"/>
        </w:rPr>
      </w:pPr>
      <w:r w:rsidRPr="00AF2EDB">
        <w:rPr>
          <w:rFonts w:ascii="Calibri" w:hAnsi="Calibri"/>
          <w:szCs w:val="21"/>
        </w:rPr>
        <w:t>Freudenberg Household Products LP</w:t>
      </w:r>
    </w:p>
    <w:p w14:paraId="6F8C23C9" w14:textId="77777777" w:rsidR="00AF2EDB" w:rsidRPr="00AF2EDB" w:rsidRDefault="00AF2EDB" w:rsidP="00AF2EDB">
      <w:pPr>
        <w:pStyle w:val="ListParagraph"/>
        <w:numPr>
          <w:ilvl w:val="0"/>
          <w:numId w:val="8"/>
        </w:numPr>
        <w:spacing w:after="0" w:line="240" w:lineRule="auto"/>
        <w:rPr>
          <w:rFonts w:ascii="Calibri" w:hAnsi="Calibri"/>
          <w:szCs w:val="21"/>
        </w:rPr>
      </w:pPr>
      <w:r w:rsidRPr="00AF2EDB">
        <w:rPr>
          <w:rFonts w:ascii="Calibri" w:hAnsi="Calibri"/>
          <w:szCs w:val="21"/>
        </w:rPr>
        <w:t>Lyreco UK</w:t>
      </w:r>
    </w:p>
    <w:p w14:paraId="6E45D086" w14:textId="77777777" w:rsidR="00AF2EDB" w:rsidRPr="00AF2EDB" w:rsidRDefault="00AF2EDB" w:rsidP="00AF2EDB">
      <w:pPr>
        <w:pStyle w:val="ListParagraph"/>
        <w:numPr>
          <w:ilvl w:val="0"/>
          <w:numId w:val="8"/>
        </w:numPr>
        <w:spacing w:after="0" w:line="240" w:lineRule="auto"/>
        <w:rPr>
          <w:rFonts w:ascii="Calibri" w:hAnsi="Calibri"/>
          <w:szCs w:val="21"/>
        </w:rPr>
      </w:pPr>
      <w:r w:rsidRPr="00AF2EDB">
        <w:rPr>
          <w:rFonts w:ascii="Calibri" w:hAnsi="Calibri"/>
          <w:szCs w:val="21"/>
        </w:rPr>
        <w:t>Nationwide Hygiene Supplies</w:t>
      </w:r>
    </w:p>
    <w:p w14:paraId="075DA449" w14:textId="77777777" w:rsidR="00AF2EDB" w:rsidRPr="00AF2EDB" w:rsidRDefault="00AF2EDB" w:rsidP="00AF2EDB">
      <w:pPr>
        <w:pStyle w:val="ListParagraph"/>
        <w:numPr>
          <w:ilvl w:val="0"/>
          <w:numId w:val="8"/>
        </w:numPr>
        <w:spacing w:after="0" w:line="240" w:lineRule="auto"/>
        <w:rPr>
          <w:rFonts w:ascii="Calibri" w:hAnsi="Calibri"/>
          <w:szCs w:val="21"/>
        </w:rPr>
      </w:pPr>
      <w:proofErr w:type="spellStart"/>
      <w:r w:rsidRPr="00AF2EDB">
        <w:rPr>
          <w:rFonts w:ascii="Calibri" w:hAnsi="Calibri"/>
          <w:szCs w:val="21"/>
        </w:rPr>
        <w:t>Numatic</w:t>
      </w:r>
      <w:proofErr w:type="spellEnd"/>
      <w:r w:rsidRPr="00AF2EDB">
        <w:rPr>
          <w:rFonts w:ascii="Calibri" w:hAnsi="Calibri"/>
          <w:szCs w:val="21"/>
        </w:rPr>
        <w:t xml:space="preserve"> International Ltd</w:t>
      </w:r>
    </w:p>
    <w:p w14:paraId="2E7444E2" w14:textId="77777777" w:rsidR="00AF2EDB" w:rsidRPr="00AF2EDB" w:rsidRDefault="00AF2EDB" w:rsidP="00AF2EDB">
      <w:pPr>
        <w:pStyle w:val="ListParagraph"/>
        <w:numPr>
          <w:ilvl w:val="0"/>
          <w:numId w:val="8"/>
        </w:numPr>
        <w:spacing w:after="0" w:line="240" w:lineRule="auto"/>
        <w:rPr>
          <w:rFonts w:ascii="Calibri" w:hAnsi="Calibri"/>
          <w:szCs w:val="21"/>
        </w:rPr>
      </w:pPr>
      <w:r w:rsidRPr="00AF2EDB">
        <w:rPr>
          <w:rFonts w:ascii="Calibri" w:hAnsi="Calibri"/>
          <w:szCs w:val="21"/>
        </w:rPr>
        <w:t>Robert Scott and Sons</w:t>
      </w:r>
    </w:p>
    <w:p w14:paraId="11230402" w14:textId="744A678A" w:rsidR="00AF2EDB" w:rsidRPr="00AF2EDB" w:rsidRDefault="00AF2EDB" w:rsidP="00AF2EDB">
      <w:pPr>
        <w:pStyle w:val="ListParagraph"/>
        <w:numPr>
          <w:ilvl w:val="0"/>
          <w:numId w:val="8"/>
        </w:numPr>
        <w:spacing w:after="0" w:line="240" w:lineRule="auto"/>
        <w:rPr>
          <w:rFonts w:ascii="Calibri" w:hAnsi="Calibri"/>
          <w:b/>
          <w:bCs/>
          <w:szCs w:val="21"/>
        </w:rPr>
      </w:pPr>
      <w:r w:rsidRPr="00AF2EDB">
        <w:rPr>
          <w:rFonts w:ascii="Calibri" w:hAnsi="Calibri"/>
          <w:szCs w:val="21"/>
        </w:rPr>
        <w:t>SYR Ltd</w:t>
      </w:r>
    </w:p>
    <w:p w14:paraId="6573069A" w14:textId="77777777" w:rsidR="00AF2EDB" w:rsidRPr="00AF2EDB" w:rsidRDefault="00AF2EDB" w:rsidP="00AF2EDB">
      <w:pPr>
        <w:pStyle w:val="ListParagraph"/>
        <w:spacing w:after="0" w:line="240" w:lineRule="auto"/>
        <w:ind w:left="1080"/>
        <w:rPr>
          <w:rFonts w:ascii="Calibri" w:hAnsi="Calibri"/>
          <w:b/>
          <w:bCs/>
          <w:szCs w:val="21"/>
        </w:rPr>
      </w:pPr>
    </w:p>
    <w:p w14:paraId="075D88F6" w14:textId="77777777" w:rsidR="00AF2EDB" w:rsidRPr="0033474B" w:rsidRDefault="00AF2EDB" w:rsidP="00AF2EDB">
      <w:pPr>
        <w:pStyle w:val="ListParagraph"/>
        <w:numPr>
          <w:ilvl w:val="0"/>
          <w:numId w:val="7"/>
        </w:numPr>
        <w:spacing w:after="0" w:line="240" w:lineRule="auto"/>
        <w:rPr>
          <w:rFonts w:ascii="Calibri" w:hAnsi="Calibri"/>
          <w:szCs w:val="21"/>
        </w:rPr>
      </w:pPr>
      <w:r w:rsidRPr="0033474B">
        <w:rPr>
          <w:rFonts w:ascii="Calibri" w:hAnsi="Calibri"/>
          <w:b/>
          <w:bCs/>
          <w:szCs w:val="21"/>
        </w:rPr>
        <w:t>If you have a product list?</w:t>
      </w:r>
    </w:p>
    <w:p w14:paraId="2A5BFCBE" w14:textId="436A4C56" w:rsidR="00AF2EDB" w:rsidRDefault="00AF2EDB" w:rsidP="00AF2EDB">
      <w:pPr>
        <w:pStyle w:val="ListParagraph"/>
        <w:spacing w:after="0" w:line="240" w:lineRule="auto"/>
        <w:rPr>
          <w:rFonts w:ascii="Calibri" w:hAnsi="Calibri"/>
          <w:szCs w:val="21"/>
        </w:rPr>
      </w:pPr>
      <w:r>
        <w:rPr>
          <w:rFonts w:ascii="Calibri" w:hAnsi="Calibri"/>
          <w:szCs w:val="21"/>
        </w:rPr>
        <w:t xml:space="preserve">More details can be found on </w:t>
      </w:r>
      <w:hyperlink r:id="rId6" w:history="1">
        <w:r w:rsidRPr="003871D7">
          <w:rPr>
            <w:rStyle w:val="Hyperlink"/>
            <w:rFonts w:ascii="Calibri" w:hAnsi="Calibri"/>
            <w:szCs w:val="21"/>
          </w:rPr>
          <w:t>https://my.supplychain.nhs.uk/Catalogue/browse/0/browsecatalogue</w:t>
        </w:r>
      </w:hyperlink>
    </w:p>
    <w:p w14:paraId="25FBC16B" w14:textId="77777777" w:rsidR="00AF2EDB" w:rsidRDefault="00AF2EDB" w:rsidP="00AF2EDB">
      <w:pPr>
        <w:spacing w:after="0" w:line="240" w:lineRule="auto"/>
        <w:rPr>
          <w:rFonts w:ascii="Calibri" w:hAnsi="Calibri"/>
          <w:b/>
          <w:bCs/>
          <w:szCs w:val="21"/>
        </w:rPr>
      </w:pPr>
    </w:p>
    <w:p w14:paraId="4ECD5E2A" w14:textId="77777777" w:rsidR="00AF2EDB" w:rsidRPr="00AF2EDB" w:rsidRDefault="00AF2EDB" w:rsidP="00AF2EDB">
      <w:pPr>
        <w:pStyle w:val="ListParagraph"/>
        <w:numPr>
          <w:ilvl w:val="0"/>
          <w:numId w:val="7"/>
        </w:numPr>
        <w:spacing w:after="0" w:line="240" w:lineRule="auto"/>
        <w:rPr>
          <w:rFonts w:ascii="Calibri" w:hAnsi="Calibri"/>
          <w:szCs w:val="21"/>
        </w:rPr>
      </w:pPr>
      <w:r w:rsidRPr="0033474B">
        <w:rPr>
          <w:rFonts w:ascii="Calibri" w:hAnsi="Calibri"/>
          <w:b/>
          <w:bCs/>
          <w:szCs w:val="21"/>
        </w:rPr>
        <w:t>If there are any requirements/QA testing or standards which need to be met?</w:t>
      </w:r>
    </w:p>
    <w:p w14:paraId="79B6A7CB" w14:textId="77777777" w:rsidR="00AF2EDB" w:rsidRDefault="00AF2EDB" w:rsidP="00AF2EDB">
      <w:pPr>
        <w:pStyle w:val="ListParagraph"/>
        <w:spacing w:after="0" w:line="240" w:lineRule="auto"/>
        <w:rPr>
          <w:rFonts w:ascii="Calibri" w:hAnsi="Calibri"/>
          <w:szCs w:val="21"/>
        </w:rPr>
      </w:pPr>
      <w:r w:rsidRPr="00AF2EDB">
        <w:rPr>
          <w:rFonts w:ascii="Calibri" w:hAnsi="Calibri"/>
          <w:szCs w:val="21"/>
        </w:rPr>
        <w:t>This Lot 3 is for a range of launderable microfibre products used for the cleaning and disinfection of a wide range of surfaces within a healthcare environment and includes but shall not be limited to:</w:t>
      </w:r>
    </w:p>
    <w:p w14:paraId="67A14618" w14:textId="77777777" w:rsidR="00AF2EDB" w:rsidRDefault="00AF2EDB" w:rsidP="00AF2EDB">
      <w:pPr>
        <w:pStyle w:val="ListParagraph"/>
        <w:numPr>
          <w:ilvl w:val="0"/>
          <w:numId w:val="11"/>
        </w:numPr>
        <w:spacing w:after="0" w:line="240" w:lineRule="auto"/>
        <w:rPr>
          <w:rFonts w:ascii="Calibri" w:hAnsi="Calibri"/>
          <w:szCs w:val="21"/>
        </w:rPr>
      </w:pPr>
      <w:r w:rsidRPr="00AF2EDB">
        <w:rPr>
          <w:rFonts w:ascii="Calibri" w:hAnsi="Calibri"/>
          <w:szCs w:val="21"/>
        </w:rPr>
        <w:t xml:space="preserve">Launderable microfibre </w:t>
      </w:r>
      <w:proofErr w:type="gramStart"/>
      <w:r w:rsidRPr="00AF2EDB">
        <w:rPr>
          <w:rFonts w:ascii="Calibri" w:hAnsi="Calibri"/>
          <w:szCs w:val="21"/>
        </w:rPr>
        <w:t>mops;</w:t>
      </w:r>
      <w:proofErr w:type="gramEnd"/>
    </w:p>
    <w:p w14:paraId="657D99DA" w14:textId="77777777" w:rsidR="00AF2EDB" w:rsidRDefault="00AF2EDB" w:rsidP="00AF2EDB">
      <w:pPr>
        <w:pStyle w:val="ListParagraph"/>
        <w:numPr>
          <w:ilvl w:val="0"/>
          <w:numId w:val="11"/>
        </w:numPr>
        <w:spacing w:after="0" w:line="240" w:lineRule="auto"/>
        <w:rPr>
          <w:rFonts w:ascii="Calibri" w:hAnsi="Calibri"/>
          <w:szCs w:val="21"/>
        </w:rPr>
      </w:pPr>
      <w:r w:rsidRPr="00AF2EDB">
        <w:rPr>
          <w:rFonts w:ascii="Calibri" w:hAnsi="Calibri"/>
          <w:szCs w:val="21"/>
        </w:rPr>
        <w:t xml:space="preserve">Launderable microfibre </w:t>
      </w:r>
      <w:proofErr w:type="gramStart"/>
      <w:r w:rsidRPr="00AF2EDB">
        <w:rPr>
          <w:rFonts w:ascii="Calibri" w:hAnsi="Calibri"/>
          <w:szCs w:val="21"/>
        </w:rPr>
        <w:t>cloths;</w:t>
      </w:r>
      <w:proofErr w:type="gramEnd"/>
    </w:p>
    <w:p w14:paraId="78EA622B" w14:textId="77777777" w:rsidR="00AF2EDB" w:rsidRDefault="00AF2EDB" w:rsidP="00AF2EDB">
      <w:pPr>
        <w:pStyle w:val="ListParagraph"/>
        <w:numPr>
          <w:ilvl w:val="0"/>
          <w:numId w:val="11"/>
        </w:numPr>
        <w:spacing w:after="0" w:line="240" w:lineRule="auto"/>
        <w:rPr>
          <w:rFonts w:ascii="Calibri" w:hAnsi="Calibri"/>
          <w:szCs w:val="21"/>
        </w:rPr>
      </w:pPr>
      <w:r w:rsidRPr="00AF2EDB">
        <w:rPr>
          <w:rFonts w:ascii="Calibri" w:hAnsi="Calibri"/>
          <w:szCs w:val="21"/>
        </w:rPr>
        <w:lastRenderedPageBreak/>
        <w:t>Mop plate/</w:t>
      </w:r>
      <w:proofErr w:type="gramStart"/>
      <w:r w:rsidRPr="00AF2EDB">
        <w:rPr>
          <w:rFonts w:ascii="Calibri" w:hAnsi="Calibri"/>
          <w:szCs w:val="21"/>
        </w:rPr>
        <w:t>holders;</w:t>
      </w:r>
      <w:proofErr w:type="gramEnd"/>
    </w:p>
    <w:p w14:paraId="06A2BEF1" w14:textId="77777777" w:rsidR="00AF2EDB" w:rsidRDefault="00AF2EDB" w:rsidP="00AF2EDB">
      <w:pPr>
        <w:pStyle w:val="ListParagraph"/>
        <w:numPr>
          <w:ilvl w:val="0"/>
          <w:numId w:val="11"/>
        </w:numPr>
        <w:spacing w:after="0" w:line="240" w:lineRule="auto"/>
        <w:rPr>
          <w:rFonts w:ascii="Calibri" w:hAnsi="Calibri"/>
          <w:szCs w:val="21"/>
        </w:rPr>
      </w:pPr>
      <w:r w:rsidRPr="00AF2EDB">
        <w:rPr>
          <w:rFonts w:ascii="Calibri" w:hAnsi="Calibri"/>
          <w:szCs w:val="21"/>
        </w:rPr>
        <w:t xml:space="preserve">Launderable microfibre dusting </w:t>
      </w:r>
      <w:proofErr w:type="gramStart"/>
      <w:r w:rsidRPr="00AF2EDB">
        <w:rPr>
          <w:rFonts w:ascii="Calibri" w:hAnsi="Calibri"/>
          <w:szCs w:val="21"/>
        </w:rPr>
        <w:t>sleeves;</w:t>
      </w:r>
      <w:proofErr w:type="gramEnd"/>
    </w:p>
    <w:p w14:paraId="0E446C5E" w14:textId="77777777" w:rsidR="00AF2EDB" w:rsidRDefault="00AF2EDB" w:rsidP="00AF2EDB">
      <w:pPr>
        <w:pStyle w:val="ListParagraph"/>
        <w:numPr>
          <w:ilvl w:val="0"/>
          <w:numId w:val="11"/>
        </w:numPr>
        <w:spacing w:after="0" w:line="240" w:lineRule="auto"/>
        <w:rPr>
          <w:rFonts w:ascii="Calibri" w:hAnsi="Calibri"/>
          <w:szCs w:val="21"/>
        </w:rPr>
      </w:pPr>
      <w:r w:rsidRPr="00AF2EDB">
        <w:rPr>
          <w:rFonts w:ascii="Calibri" w:hAnsi="Calibri"/>
          <w:szCs w:val="21"/>
        </w:rPr>
        <w:t xml:space="preserve">Telescopic </w:t>
      </w:r>
      <w:proofErr w:type="gramStart"/>
      <w:r w:rsidRPr="00AF2EDB">
        <w:rPr>
          <w:rFonts w:ascii="Calibri" w:hAnsi="Calibri"/>
          <w:szCs w:val="21"/>
        </w:rPr>
        <w:t>handles;</w:t>
      </w:r>
      <w:proofErr w:type="gramEnd"/>
    </w:p>
    <w:p w14:paraId="68E4BA7E" w14:textId="77777777" w:rsidR="00AF2EDB" w:rsidRDefault="00AF2EDB" w:rsidP="00AF2EDB">
      <w:pPr>
        <w:pStyle w:val="ListParagraph"/>
        <w:numPr>
          <w:ilvl w:val="0"/>
          <w:numId w:val="11"/>
        </w:numPr>
        <w:spacing w:after="0" w:line="240" w:lineRule="auto"/>
        <w:rPr>
          <w:rFonts w:ascii="Calibri" w:hAnsi="Calibri"/>
          <w:szCs w:val="21"/>
        </w:rPr>
      </w:pPr>
      <w:r w:rsidRPr="00AF2EDB">
        <w:rPr>
          <w:rFonts w:ascii="Calibri" w:hAnsi="Calibri"/>
          <w:szCs w:val="21"/>
        </w:rPr>
        <w:t>High level dusting tool plate/</w:t>
      </w:r>
      <w:proofErr w:type="gramStart"/>
      <w:r w:rsidRPr="00AF2EDB">
        <w:rPr>
          <w:rFonts w:ascii="Calibri" w:hAnsi="Calibri"/>
          <w:szCs w:val="21"/>
        </w:rPr>
        <w:t>holders;</w:t>
      </w:r>
      <w:proofErr w:type="gramEnd"/>
      <w:r w:rsidRPr="00AF2EDB">
        <w:rPr>
          <w:rFonts w:ascii="Calibri" w:hAnsi="Calibri"/>
          <w:szCs w:val="21"/>
        </w:rPr>
        <w:t xml:space="preserve"> </w:t>
      </w:r>
    </w:p>
    <w:p w14:paraId="43234E2A" w14:textId="77777777" w:rsidR="00AF2EDB" w:rsidRDefault="00AF2EDB" w:rsidP="00AF2EDB">
      <w:pPr>
        <w:pStyle w:val="ListParagraph"/>
        <w:numPr>
          <w:ilvl w:val="0"/>
          <w:numId w:val="11"/>
        </w:numPr>
        <w:spacing w:after="0" w:line="240" w:lineRule="auto"/>
        <w:rPr>
          <w:rFonts w:ascii="Calibri" w:hAnsi="Calibri"/>
          <w:szCs w:val="21"/>
        </w:rPr>
      </w:pPr>
      <w:r w:rsidRPr="00AF2EDB">
        <w:rPr>
          <w:rFonts w:ascii="Calibri" w:hAnsi="Calibri"/>
          <w:szCs w:val="21"/>
        </w:rPr>
        <w:t>System trolleys; and,</w:t>
      </w:r>
    </w:p>
    <w:p w14:paraId="34238C26" w14:textId="3B8D9F41" w:rsidR="00AF2EDB" w:rsidRPr="00AF2EDB" w:rsidRDefault="00AF2EDB" w:rsidP="00AF2EDB">
      <w:pPr>
        <w:pStyle w:val="ListParagraph"/>
        <w:numPr>
          <w:ilvl w:val="0"/>
          <w:numId w:val="11"/>
        </w:numPr>
        <w:spacing w:after="0" w:line="240" w:lineRule="auto"/>
        <w:rPr>
          <w:rFonts w:ascii="Calibri" w:hAnsi="Calibri"/>
          <w:szCs w:val="21"/>
        </w:rPr>
      </w:pPr>
      <w:r w:rsidRPr="00AF2EDB">
        <w:rPr>
          <w:rFonts w:ascii="Calibri" w:hAnsi="Calibri"/>
          <w:szCs w:val="21"/>
        </w:rPr>
        <w:t>System buckets.</w:t>
      </w:r>
    </w:p>
    <w:p w14:paraId="16770CFB" w14:textId="12BB951A" w:rsidR="00AF2EDB" w:rsidRDefault="00AF2EDB" w:rsidP="00AF2EDB">
      <w:pPr>
        <w:spacing w:after="0" w:line="240" w:lineRule="auto"/>
        <w:ind w:left="709"/>
        <w:rPr>
          <w:rFonts w:ascii="Calibri" w:hAnsi="Calibri"/>
          <w:szCs w:val="21"/>
        </w:rPr>
      </w:pPr>
      <w:r w:rsidRPr="00AF2EDB">
        <w:rPr>
          <w:rFonts w:ascii="Calibri" w:hAnsi="Calibri"/>
          <w:szCs w:val="21"/>
        </w:rPr>
        <w:t xml:space="preserve">Launderable microfibre cloths must be in line with NPSA colour coding and as a minimum be available in green, red, blue, and yellow. Launderable microfibre dusting sleeves must be available as a minimum in white or grey. Details of these requirements are available at: </w:t>
      </w:r>
      <w:hyperlink r:id="rId7" w:history="1">
        <w:r w:rsidRPr="003871D7">
          <w:rPr>
            <w:rStyle w:val="Hyperlink"/>
            <w:rFonts w:ascii="Calibri" w:hAnsi="Calibri"/>
            <w:szCs w:val="21"/>
          </w:rPr>
          <w:t>https://www.ahcp.co.uk/wp-content/uploads/Colour-Coding-Scheme-700x580.png</w:t>
        </w:r>
      </w:hyperlink>
    </w:p>
    <w:p w14:paraId="50C734C1" w14:textId="77777777" w:rsidR="00AF2EDB" w:rsidRDefault="00AF2EDB" w:rsidP="00AF2EDB">
      <w:pPr>
        <w:spacing w:after="0" w:line="240" w:lineRule="auto"/>
        <w:ind w:left="709"/>
        <w:rPr>
          <w:rFonts w:ascii="Calibri" w:hAnsi="Calibri"/>
          <w:szCs w:val="21"/>
        </w:rPr>
      </w:pPr>
    </w:p>
    <w:p w14:paraId="0BFAD2E7" w14:textId="77777777" w:rsidR="00AF2EDB" w:rsidRDefault="00AF2EDB" w:rsidP="00AF2EDB">
      <w:pPr>
        <w:spacing w:after="0" w:line="240" w:lineRule="auto"/>
        <w:ind w:left="709"/>
        <w:rPr>
          <w:rFonts w:ascii="Calibri" w:hAnsi="Calibri"/>
          <w:szCs w:val="21"/>
        </w:rPr>
      </w:pPr>
      <w:r w:rsidRPr="00AF2EDB">
        <w:rPr>
          <w:rFonts w:ascii="Calibri" w:hAnsi="Calibri"/>
          <w:szCs w:val="21"/>
        </w:rPr>
        <w:t>Launderable microfibre mop heads, cloths and dusting sleeves, must be able to remove surface dust and dirt during use.</w:t>
      </w:r>
    </w:p>
    <w:p w14:paraId="4633ED61" w14:textId="77777777" w:rsidR="00AF2EDB" w:rsidRDefault="00AF2EDB" w:rsidP="00AF2EDB">
      <w:pPr>
        <w:spacing w:after="0" w:line="240" w:lineRule="auto"/>
        <w:ind w:left="709"/>
        <w:rPr>
          <w:rFonts w:ascii="Calibri" w:hAnsi="Calibri"/>
          <w:szCs w:val="21"/>
        </w:rPr>
      </w:pPr>
    </w:p>
    <w:p w14:paraId="1F10D3E3" w14:textId="152D4DCE" w:rsidR="00AF2EDB" w:rsidRDefault="00AF2EDB" w:rsidP="00AF2EDB">
      <w:pPr>
        <w:spacing w:after="0" w:line="240" w:lineRule="auto"/>
        <w:ind w:left="709"/>
        <w:rPr>
          <w:rFonts w:ascii="Calibri" w:hAnsi="Calibri"/>
          <w:szCs w:val="21"/>
        </w:rPr>
      </w:pPr>
      <w:r w:rsidRPr="00AF2EDB">
        <w:rPr>
          <w:rFonts w:ascii="Calibri" w:hAnsi="Calibri"/>
          <w:szCs w:val="21"/>
        </w:rPr>
        <w:t xml:space="preserve">Launderable microfibre flat mop heads, launderable microfibre cloths and launderable microfibre dusting sleeves must remain usable / fit for purpose for a minimum of 200 washes in line with Health Service Guidelines for Hospital Laundry Arrangements (HSG 95, or any guidelines which supersede this) and comply with the requirements specified at: </w:t>
      </w:r>
      <w:hyperlink r:id="rId8" w:history="1">
        <w:r w:rsidRPr="003871D7">
          <w:rPr>
            <w:rStyle w:val="Hyperlink"/>
            <w:rFonts w:ascii="Calibri" w:hAnsi="Calibri"/>
            <w:szCs w:val="21"/>
          </w:rPr>
          <w:t>http://www.hse.gov.uk/biosafety/blood-borne-viruses/laundry-treatments.htm</w:t>
        </w:r>
      </w:hyperlink>
    </w:p>
    <w:p w14:paraId="776DA8F2" w14:textId="77777777" w:rsidR="00AF2EDB" w:rsidRDefault="00AF2EDB" w:rsidP="00AF2EDB">
      <w:pPr>
        <w:spacing w:after="0" w:line="240" w:lineRule="auto"/>
        <w:ind w:left="709"/>
        <w:rPr>
          <w:rFonts w:ascii="Calibri" w:hAnsi="Calibri"/>
          <w:szCs w:val="21"/>
        </w:rPr>
      </w:pPr>
    </w:p>
    <w:p w14:paraId="34A7D7CF" w14:textId="77777777" w:rsidR="00AF2EDB" w:rsidRDefault="00AF2EDB" w:rsidP="00AF2EDB">
      <w:pPr>
        <w:spacing w:after="0" w:line="240" w:lineRule="auto"/>
        <w:ind w:left="709"/>
        <w:rPr>
          <w:rFonts w:ascii="Calibri" w:hAnsi="Calibri"/>
          <w:szCs w:val="21"/>
        </w:rPr>
      </w:pPr>
      <w:r w:rsidRPr="00AF2EDB">
        <w:rPr>
          <w:rFonts w:ascii="Calibri" w:hAnsi="Calibri"/>
          <w:szCs w:val="21"/>
        </w:rPr>
        <w:t>Launderable microfibre mop heads and microfibre dusting sleeves must fit the corresponding tool/plate/holder/handle.</w:t>
      </w:r>
    </w:p>
    <w:p w14:paraId="24E0A2BC" w14:textId="77777777" w:rsidR="00AF2EDB" w:rsidRDefault="00AF2EDB" w:rsidP="00AF2EDB">
      <w:pPr>
        <w:spacing w:after="0" w:line="240" w:lineRule="auto"/>
        <w:ind w:left="709"/>
        <w:rPr>
          <w:rFonts w:ascii="Calibri" w:hAnsi="Calibri"/>
          <w:szCs w:val="21"/>
        </w:rPr>
      </w:pPr>
    </w:p>
    <w:p w14:paraId="56351E3A" w14:textId="58CFBD4B" w:rsidR="00AF2EDB" w:rsidRDefault="00AF2EDB" w:rsidP="00AF2EDB">
      <w:pPr>
        <w:spacing w:after="0" w:line="240" w:lineRule="auto"/>
        <w:ind w:left="709"/>
        <w:rPr>
          <w:rFonts w:ascii="Calibri" w:hAnsi="Calibri"/>
          <w:szCs w:val="21"/>
        </w:rPr>
      </w:pPr>
      <w:r w:rsidRPr="00AF2EDB">
        <w:rPr>
          <w:rFonts w:ascii="Calibri" w:hAnsi="Calibri"/>
          <w:szCs w:val="21"/>
        </w:rPr>
        <w:t>All microfibre products must have minimum 50% Viscose, 35% Polyester, 15% Polyamide.</w:t>
      </w:r>
    </w:p>
    <w:p w14:paraId="349DCC86" w14:textId="77777777" w:rsidR="00AF2EDB" w:rsidRPr="00AF2EDB" w:rsidRDefault="00AF2EDB" w:rsidP="00AF2EDB">
      <w:pPr>
        <w:spacing w:after="0" w:line="240" w:lineRule="auto"/>
        <w:ind w:left="709"/>
        <w:rPr>
          <w:rFonts w:ascii="Calibri" w:hAnsi="Calibri"/>
          <w:szCs w:val="21"/>
        </w:rPr>
      </w:pPr>
    </w:p>
    <w:p w14:paraId="4ED58C1C" w14:textId="3DB48B3B" w:rsidR="00AF2EDB" w:rsidRDefault="00AF2EDB" w:rsidP="00AF2EDB">
      <w:pPr>
        <w:pStyle w:val="ListParagraph"/>
        <w:numPr>
          <w:ilvl w:val="0"/>
          <w:numId w:val="7"/>
        </w:numPr>
        <w:spacing w:after="0" w:line="240" w:lineRule="auto"/>
        <w:rPr>
          <w:rFonts w:ascii="Calibri" w:hAnsi="Calibri"/>
          <w:b/>
          <w:bCs/>
          <w:szCs w:val="21"/>
        </w:rPr>
      </w:pPr>
      <w:r>
        <w:rPr>
          <w:rFonts w:ascii="Calibri" w:hAnsi="Calibri"/>
          <w:b/>
          <w:bCs/>
          <w:szCs w:val="21"/>
        </w:rPr>
        <w:t>A</w:t>
      </w:r>
      <w:r w:rsidRPr="0033474B">
        <w:rPr>
          <w:rFonts w:ascii="Calibri" w:hAnsi="Calibri"/>
          <w:b/>
          <w:bCs/>
          <w:szCs w:val="21"/>
        </w:rPr>
        <w:t xml:space="preserve">ccess to a price listing as they don’t have access to </w:t>
      </w:r>
      <w:proofErr w:type="gramStart"/>
      <w:r w:rsidRPr="0033474B">
        <w:rPr>
          <w:rFonts w:ascii="Calibri" w:hAnsi="Calibri"/>
          <w:b/>
          <w:bCs/>
          <w:szCs w:val="21"/>
        </w:rPr>
        <w:t>a</w:t>
      </w:r>
      <w:proofErr w:type="gramEnd"/>
      <w:r w:rsidRPr="0033474B">
        <w:rPr>
          <w:rFonts w:ascii="Calibri" w:hAnsi="Calibri"/>
          <w:b/>
          <w:bCs/>
          <w:szCs w:val="21"/>
        </w:rPr>
        <w:t xml:space="preserve"> NHS supplier portal account?</w:t>
      </w:r>
    </w:p>
    <w:p w14:paraId="716CDD5E" w14:textId="3B2BDB51" w:rsidR="00AF2EDB" w:rsidRDefault="00AF2EDB" w:rsidP="00AF2EDB">
      <w:pPr>
        <w:pStyle w:val="ListParagraph"/>
        <w:spacing w:after="0" w:line="240" w:lineRule="auto"/>
        <w:rPr>
          <w:rFonts w:ascii="Calibri" w:hAnsi="Calibri"/>
          <w:szCs w:val="21"/>
        </w:rPr>
      </w:pPr>
      <w:r w:rsidRPr="0033474B">
        <w:rPr>
          <w:rFonts w:ascii="Calibri" w:hAnsi="Calibri"/>
          <w:szCs w:val="21"/>
        </w:rPr>
        <w:t>We do not send out price listings as these are deemed as commercially sensitive information.</w:t>
      </w:r>
    </w:p>
    <w:p w14:paraId="1C89775D" w14:textId="60B4F975" w:rsidR="00AF2EDB" w:rsidRDefault="00AF2EDB" w:rsidP="00AF2EDB">
      <w:pPr>
        <w:pStyle w:val="ListParagraph"/>
        <w:spacing w:after="0" w:line="240" w:lineRule="auto"/>
        <w:rPr>
          <w:rFonts w:ascii="Calibri" w:hAnsi="Calibri"/>
          <w:szCs w:val="21"/>
        </w:rPr>
      </w:pPr>
    </w:p>
    <w:p w14:paraId="1824388A" w14:textId="77777777" w:rsidR="00832FE4" w:rsidRDefault="00832FE4" w:rsidP="00832FE4">
      <w:pPr>
        <w:rPr>
          <w:b/>
          <w:bCs/>
          <w:sz w:val="28"/>
          <w:szCs w:val="28"/>
        </w:rPr>
      </w:pPr>
    </w:p>
    <w:p w14:paraId="0C626BF6" w14:textId="5DE208D4" w:rsidR="00AF2EDB" w:rsidRPr="00832FE4" w:rsidRDefault="00832FE4" w:rsidP="00832FE4">
      <w:pPr>
        <w:rPr>
          <w:b/>
          <w:bCs/>
          <w:i/>
          <w:iCs/>
          <w:szCs w:val="20"/>
        </w:rPr>
      </w:pPr>
      <w:r w:rsidRPr="00832FE4">
        <w:rPr>
          <w:b/>
          <w:bCs/>
          <w:i/>
          <w:iCs/>
          <w:sz w:val="24"/>
          <w:szCs w:val="24"/>
        </w:rPr>
        <w:t xml:space="preserve">Lot 7 - </w:t>
      </w:r>
      <w:r w:rsidRPr="00832FE4">
        <w:rPr>
          <w:b/>
          <w:bCs/>
          <w:i/>
          <w:iCs/>
          <w:sz w:val="24"/>
          <w:szCs w:val="24"/>
        </w:rPr>
        <w:t>D</w:t>
      </w:r>
      <w:r w:rsidRPr="00832FE4">
        <w:rPr>
          <w:b/>
          <w:bCs/>
          <w:i/>
          <w:iCs/>
          <w:sz w:val="24"/>
          <w:szCs w:val="24"/>
        </w:rPr>
        <w:t xml:space="preserve">omestic </w:t>
      </w:r>
      <w:r w:rsidRPr="00832FE4">
        <w:rPr>
          <w:b/>
          <w:bCs/>
          <w:i/>
          <w:iCs/>
          <w:sz w:val="24"/>
          <w:szCs w:val="24"/>
        </w:rPr>
        <w:t>G</w:t>
      </w:r>
      <w:r w:rsidRPr="00832FE4">
        <w:rPr>
          <w:b/>
          <w:bCs/>
          <w:i/>
          <w:iCs/>
          <w:sz w:val="24"/>
          <w:szCs w:val="24"/>
        </w:rPr>
        <w:t xml:space="preserve">loves </w:t>
      </w:r>
    </w:p>
    <w:p w14:paraId="260689F2" w14:textId="05197B23" w:rsidR="00AF2EDB" w:rsidRPr="00AF2EDB" w:rsidRDefault="00AF2EDB" w:rsidP="00AF2EDB">
      <w:pPr>
        <w:pStyle w:val="PlainText"/>
        <w:numPr>
          <w:ilvl w:val="0"/>
          <w:numId w:val="12"/>
        </w:numPr>
        <w:rPr>
          <w:b/>
          <w:bCs/>
        </w:rPr>
      </w:pPr>
      <w:r w:rsidRPr="00AF2EDB">
        <w:rPr>
          <w:b/>
          <w:bCs/>
        </w:rPr>
        <w:t xml:space="preserve">Who the current suppliers/manufacturers of the below products are? </w:t>
      </w:r>
    </w:p>
    <w:p w14:paraId="63E6C7C7" w14:textId="77777777" w:rsidR="00AF2EDB" w:rsidRDefault="00AF2EDB" w:rsidP="00AF2EDB">
      <w:pPr>
        <w:pStyle w:val="PlainText"/>
        <w:numPr>
          <w:ilvl w:val="0"/>
          <w:numId w:val="13"/>
        </w:numPr>
      </w:pPr>
      <w:r>
        <w:t>ALPINE HEALTH GROUP LTD</w:t>
      </w:r>
    </w:p>
    <w:p w14:paraId="278B0658" w14:textId="77777777" w:rsidR="00AF2EDB" w:rsidRDefault="00AF2EDB" w:rsidP="00AF2EDB">
      <w:pPr>
        <w:pStyle w:val="PlainText"/>
        <w:numPr>
          <w:ilvl w:val="0"/>
          <w:numId w:val="13"/>
        </w:numPr>
      </w:pPr>
      <w:r>
        <w:t>Arrow County Supplies</w:t>
      </w:r>
    </w:p>
    <w:p w14:paraId="1B7F2AC6" w14:textId="77777777" w:rsidR="00AF2EDB" w:rsidRDefault="00AF2EDB" w:rsidP="00AF2EDB">
      <w:pPr>
        <w:pStyle w:val="PlainText"/>
        <w:numPr>
          <w:ilvl w:val="0"/>
          <w:numId w:val="13"/>
        </w:numPr>
      </w:pPr>
      <w:r>
        <w:t>Bunzl Cleaning and Hygiene Supplies</w:t>
      </w:r>
    </w:p>
    <w:p w14:paraId="7898A85F" w14:textId="77777777" w:rsidR="00AF2EDB" w:rsidRDefault="00AF2EDB" w:rsidP="00AF2EDB">
      <w:pPr>
        <w:pStyle w:val="PlainText"/>
        <w:numPr>
          <w:ilvl w:val="0"/>
          <w:numId w:val="13"/>
        </w:numPr>
      </w:pPr>
      <w:r>
        <w:t>Nationwide Hygiene Supplies</w:t>
      </w:r>
    </w:p>
    <w:p w14:paraId="1380386E" w14:textId="6E560038" w:rsidR="00AF2EDB" w:rsidRDefault="00AF2EDB" w:rsidP="00AF2EDB">
      <w:pPr>
        <w:pStyle w:val="PlainText"/>
        <w:numPr>
          <w:ilvl w:val="0"/>
          <w:numId w:val="13"/>
        </w:numPr>
      </w:pPr>
      <w:r>
        <w:t xml:space="preserve">PH </w:t>
      </w:r>
      <w:proofErr w:type="spellStart"/>
      <w:r>
        <w:t>Medisavers</w:t>
      </w:r>
      <w:proofErr w:type="spellEnd"/>
    </w:p>
    <w:p w14:paraId="7591CC11" w14:textId="77777777" w:rsidR="00AF2EDB" w:rsidRPr="00AF2EDB" w:rsidRDefault="00AF2EDB" w:rsidP="00AF2EDB">
      <w:pPr>
        <w:spacing w:after="0" w:line="240" w:lineRule="auto"/>
        <w:rPr>
          <w:rFonts w:ascii="Calibri" w:hAnsi="Calibri"/>
          <w:szCs w:val="21"/>
        </w:rPr>
      </w:pPr>
    </w:p>
    <w:p w14:paraId="6DB214AC" w14:textId="77777777" w:rsidR="00AF2EDB" w:rsidRPr="0033474B" w:rsidRDefault="00AF2EDB" w:rsidP="00AF2EDB">
      <w:pPr>
        <w:pStyle w:val="ListParagraph"/>
        <w:numPr>
          <w:ilvl w:val="0"/>
          <w:numId w:val="12"/>
        </w:numPr>
        <w:spacing w:after="0" w:line="240" w:lineRule="auto"/>
        <w:rPr>
          <w:rFonts w:ascii="Calibri" w:hAnsi="Calibri"/>
          <w:szCs w:val="21"/>
        </w:rPr>
      </w:pPr>
      <w:r w:rsidRPr="0033474B">
        <w:rPr>
          <w:rFonts w:ascii="Calibri" w:hAnsi="Calibri"/>
          <w:b/>
          <w:bCs/>
          <w:szCs w:val="21"/>
        </w:rPr>
        <w:t>If you have a product list?</w:t>
      </w:r>
    </w:p>
    <w:p w14:paraId="63CFF81A" w14:textId="77777777" w:rsidR="00AF2EDB" w:rsidRDefault="00AF2EDB" w:rsidP="00AF2EDB">
      <w:pPr>
        <w:pStyle w:val="ListParagraph"/>
        <w:spacing w:after="0" w:line="240" w:lineRule="auto"/>
        <w:rPr>
          <w:rFonts w:ascii="Calibri" w:hAnsi="Calibri"/>
          <w:szCs w:val="21"/>
        </w:rPr>
      </w:pPr>
      <w:r>
        <w:rPr>
          <w:rFonts w:ascii="Calibri" w:hAnsi="Calibri"/>
          <w:szCs w:val="21"/>
        </w:rPr>
        <w:t xml:space="preserve">More details can be found on </w:t>
      </w:r>
      <w:hyperlink r:id="rId9" w:history="1">
        <w:r w:rsidRPr="003871D7">
          <w:rPr>
            <w:rStyle w:val="Hyperlink"/>
            <w:rFonts w:ascii="Calibri" w:hAnsi="Calibri"/>
            <w:szCs w:val="21"/>
          </w:rPr>
          <w:t>https://my.supplychain.nhs.uk/Catalogue/browse/0/browsecatalogue</w:t>
        </w:r>
      </w:hyperlink>
    </w:p>
    <w:p w14:paraId="3C6DF3C2" w14:textId="77777777" w:rsidR="00AF2EDB" w:rsidRDefault="00AF2EDB" w:rsidP="00AF2EDB">
      <w:pPr>
        <w:spacing w:after="0" w:line="240" w:lineRule="auto"/>
        <w:rPr>
          <w:rFonts w:ascii="Calibri" w:hAnsi="Calibri"/>
          <w:b/>
          <w:bCs/>
          <w:szCs w:val="21"/>
        </w:rPr>
      </w:pPr>
    </w:p>
    <w:p w14:paraId="7FEA8EAF" w14:textId="77777777" w:rsidR="00AF2EDB" w:rsidRPr="00AF2EDB" w:rsidRDefault="00AF2EDB" w:rsidP="00AF2EDB">
      <w:pPr>
        <w:pStyle w:val="ListParagraph"/>
        <w:numPr>
          <w:ilvl w:val="0"/>
          <w:numId w:val="12"/>
        </w:numPr>
        <w:spacing w:after="0" w:line="240" w:lineRule="auto"/>
        <w:rPr>
          <w:rFonts w:ascii="Calibri" w:hAnsi="Calibri"/>
          <w:szCs w:val="21"/>
        </w:rPr>
      </w:pPr>
      <w:r w:rsidRPr="0033474B">
        <w:rPr>
          <w:rFonts w:ascii="Calibri" w:hAnsi="Calibri"/>
          <w:b/>
          <w:bCs/>
          <w:szCs w:val="21"/>
        </w:rPr>
        <w:t>If there are any requirements/QA testing or standards which need to be met?</w:t>
      </w:r>
    </w:p>
    <w:p w14:paraId="3F153BE8" w14:textId="77777777" w:rsidR="00AF2EDB" w:rsidRDefault="00AF2EDB" w:rsidP="00AF2EDB">
      <w:pPr>
        <w:pStyle w:val="ListParagraph"/>
        <w:spacing w:after="0" w:line="240" w:lineRule="auto"/>
      </w:pPr>
      <w:r w:rsidRPr="00AF2EDB">
        <w:t>This Lot 7 is for a range of domestic gloves to be used within a healthcare environment and includes but shall not be limited to:</w:t>
      </w:r>
    </w:p>
    <w:p w14:paraId="57C34D3D" w14:textId="77777777" w:rsidR="00AF2EDB" w:rsidRPr="00AF2EDB" w:rsidRDefault="00AF2EDB" w:rsidP="00AF2EDB">
      <w:pPr>
        <w:pStyle w:val="ListParagraph"/>
        <w:numPr>
          <w:ilvl w:val="0"/>
          <w:numId w:val="14"/>
        </w:numPr>
        <w:spacing w:after="0" w:line="240" w:lineRule="auto"/>
        <w:rPr>
          <w:rFonts w:ascii="Calibri" w:hAnsi="Calibri"/>
          <w:szCs w:val="21"/>
        </w:rPr>
      </w:pPr>
      <w:r w:rsidRPr="00AF2EDB">
        <w:t xml:space="preserve">Coloured powdered vinyl disposable </w:t>
      </w:r>
      <w:proofErr w:type="gramStart"/>
      <w:r w:rsidRPr="00AF2EDB">
        <w:t>gloves;</w:t>
      </w:r>
      <w:proofErr w:type="gramEnd"/>
    </w:p>
    <w:p w14:paraId="37D04220" w14:textId="77777777" w:rsidR="00AF2EDB" w:rsidRPr="00AF2EDB" w:rsidRDefault="00AF2EDB" w:rsidP="00AF2EDB">
      <w:pPr>
        <w:pStyle w:val="ListParagraph"/>
        <w:numPr>
          <w:ilvl w:val="0"/>
          <w:numId w:val="14"/>
        </w:numPr>
        <w:spacing w:after="0" w:line="240" w:lineRule="auto"/>
        <w:rPr>
          <w:rFonts w:ascii="Calibri" w:hAnsi="Calibri"/>
          <w:szCs w:val="21"/>
        </w:rPr>
      </w:pPr>
      <w:r w:rsidRPr="00AF2EDB">
        <w:t xml:space="preserve">Blue nitrile disposable </w:t>
      </w:r>
      <w:proofErr w:type="gramStart"/>
      <w:r w:rsidRPr="00AF2EDB">
        <w:t>gloves;</w:t>
      </w:r>
      <w:proofErr w:type="gramEnd"/>
    </w:p>
    <w:p w14:paraId="089750E3" w14:textId="77777777" w:rsidR="00AF2EDB" w:rsidRPr="00AF2EDB" w:rsidRDefault="00AF2EDB" w:rsidP="00AF2EDB">
      <w:pPr>
        <w:pStyle w:val="ListParagraph"/>
        <w:numPr>
          <w:ilvl w:val="0"/>
          <w:numId w:val="14"/>
        </w:numPr>
        <w:spacing w:after="0" w:line="240" w:lineRule="auto"/>
        <w:rPr>
          <w:rFonts w:ascii="Calibri" w:hAnsi="Calibri"/>
          <w:szCs w:val="21"/>
        </w:rPr>
      </w:pPr>
      <w:r w:rsidRPr="00AF2EDB">
        <w:t xml:space="preserve">Coloured latex flock lined domestic </w:t>
      </w:r>
      <w:proofErr w:type="gramStart"/>
      <w:r w:rsidRPr="00AF2EDB">
        <w:t>gloves;</w:t>
      </w:r>
      <w:proofErr w:type="gramEnd"/>
    </w:p>
    <w:p w14:paraId="6428DCC2" w14:textId="77777777" w:rsidR="00AF2EDB" w:rsidRPr="00AF2EDB" w:rsidRDefault="00AF2EDB" w:rsidP="00AF2EDB">
      <w:pPr>
        <w:pStyle w:val="ListParagraph"/>
        <w:numPr>
          <w:ilvl w:val="0"/>
          <w:numId w:val="14"/>
        </w:numPr>
        <w:spacing w:after="0" w:line="240" w:lineRule="auto"/>
        <w:rPr>
          <w:rFonts w:ascii="Calibri" w:hAnsi="Calibri"/>
          <w:szCs w:val="21"/>
        </w:rPr>
      </w:pPr>
      <w:r w:rsidRPr="00AF2EDB">
        <w:t xml:space="preserve">Coloured non-latex flock-lined domestic </w:t>
      </w:r>
      <w:proofErr w:type="gramStart"/>
      <w:r w:rsidRPr="00AF2EDB">
        <w:t>gloves;</w:t>
      </w:r>
      <w:proofErr w:type="gramEnd"/>
    </w:p>
    <w:p w14:paraId="2F1540F7" w14:textId="77777777" w:rsidR="00AF2EDB" w:rsidRPr="00AF2EDB" w:rsidRDefault="00AF2EDB" w:rsidP="00AF2EDB">
      <w:pPr>
        <w:pStyle w:val="ListParagraph"/>
        <w:numPr>
          <w:ilvl w:val="0"/>
          <w:numId w:val="14"/>
        </w:numPr>
        <w:spacing w:after="0" w:line="240" w:lineRule="auto"/>
        <w:rPr>
          <w:rFonts w:ascii="Calibri" w:hAnsi="Calibri"/>
          <w:szCs w:val="21"/>
        </w:rPr>
      </w:pPr>
      <w:r w:rsidRPr="00AF2EDB">
        <w:lastRenderedPageBreak/>
        <w:t xml:space="preserve">Nitrile flock lined domestic </w:t>
      </w:r>
      <w:proofErr w:type="gramStart"/>
      <w:r w:rsidRPr="00AF2EDB">
        <w:t>gloves;</w:t>
      </w:r>
      <w:proofErr w:type="gramEnd"/>
    </w:p>
    <w:p w14:paraId="43256AB4" w14:textId="77777777" w:rsidR="00AF2EDB" w:rsidRPr="00AF2EDB" w:rsidRDefault="00AF2EDB" w:rsidP="00AF2EDB">
      <w:pPr>
        <w:pStyle w:val="ListParagraph"/>
        <w:numPr>
          <w:ilvl w:val="0"/>
          <w:numId w:val="14"/>
        </w:numPr>
        <w:spacing w:after="0" w:line="240" w:lineRule="auto"/>
        <w:rPr>
          <w:rFonts w:ascii="Calibri" w:hAnsi="Calibri"/>
          <w:szCs w:val="21"/>
        </w:rPr>
      </w:pPr>
      <w:r w:rsidRPr="00AF2EDB">
        <w:t xml:space="preserve">Black flock lined latex domestic </w:t>
      </w:r>
      <w:proofErr w:type="gramStart"/>
      <w:r w:rsidRPr="00AF2EDB">
        <w:t>gloves;</w:t>
      </w:r>
      <w:proofErr w:type="gramEnd"/>
    </w:p>
    <w:p w14:paraId="09153A03" w14:textId="77777777" w:rsidR="00AF2EDB" w:rsidRPr="00AF2EDB" w:rsidRDefault="00AF2EDB" w:rsidP="00AF2EDB">
      <w:pPr>
        <w:pStyle w:val="ListParagraph"/>
        <w:numPr>
          <w:ilvl w:val="0"/>
          <w:numId w:val="14"/>
        </w:numPr>
        <w:spacing w:after="0" w:line="240" w:lineRule="auto"/>
        <w:rPr>
          <w:rFonts w:ascii="Calibri" w:hAnsi="Calibri"/>
          <w:szCs w:val="21"/>
        </w:rPr>
      </w:pPr>
      <w:r w:rsidRPr="00AF2EDB">
        <w:t>Dermatological cotton gloves; and,</w:t>
      </w:r>
    </w:p>
    <w:p w14:paraId="7117299D" w14:textId="77777777" w:rsidR="00AF2EDB" w:rsidRPr="00AF2EDB" w:rsidRDefault="00AF2EDB" w:rsidP="00AF2EDB">
      <w:pPr>
        <w:pStyle w:val="ListParagraph"/>
        <w:numPr>
          <w:ilvl w:val="0"/>
          <w:numId w:val="14"/>
        </w:numPr>
        <w:spacing w:after="0" w:line="240" w:lineRule="auto"/>
        <w:rPr>
          <w:rFonts w:ascii="Calibri" w:hAnsi="Calibri"/>
          <w:szCs w:val="21"/>
        </w:rPr>
      </w:pPr>
      <w:r w:rsidRPr="00AF2EDB">
        <w:t xml:space="preserve">Multi-purpose poly cotton </w:t>
      </w:r>
      <w:proofErr w:type="spellStart"/>
      <w:r w:rsidRPr="00AF2EDB">
        <w:t>gloves.</w:t>
      </w:r>
      <w:proofErr w:type="spellEnd"/>
    </w:p>
    <w:p w14:paraId="4227D8C4" w14:textId="77777777" w:rsidR="00AF2EDB" w:rsidRDefault="00AF2EDB" w:rsidP="00AF2EDB">
      <w:pPr>
        <w:spacing w:after="0" w:line="240" w:lineRule="auto"/>
        <w:ind w:left="360"/>
        <w:rPr>
          <w:rFonts w:ascii="Calibri" w:hAnsi="Calibri"/>
          <w:szCs w:val="21"/>
        </w:rPr>
      </w:pPr>
      <w:r w:rsidRPr="00AF2EDB">
        <w:t>The range of gloves offered is not intended for clinical use.</w:t>
      </w:r>
    </w:p>
    <w:p w14:paraId="43A9CD00" w14:textId="77777777" w:rsidR="00AF2EDB" w:rsidRDefault="00AF2EDB" w:rsidP="00AF2EDB">
      <w:pPr>
        <w:spacing w:after="0" w:line="240" w:lineRule="auto"/>
        <w:ind w:left="360"/>
        <w:rPr>
          <w:rFonts w:ascii="Calibri" w:hAnsi="Calibri"/>
          <w:szCs w:val="21"/>
        </w:rPr>
      </w:pPr>
    </w:p>
    <w:p w14:paraId="081D3A35" w14:textId="77777777" w:rsidR="00AF2EDB" w:rsidRDefault="00AF2EDB" w:rsidP="00AF2EDB">
      <w:pPr>
        <w:spacing w:after="0" w:line="240" w:lineRule="auto"/>
        <w:ind w:left="360"/>
        <w:rPr>
          <w:rFonts w:ascii="Calibri" w:hAnsi="Calibri"/>
          <w:szCs w:val="21"/>
        </w:rPr>
      </w:pPr>
      <w:r w:rsidRPr="00AF2EDB">
        <w:t>Where seams are included, the strength of these seams must not reduce the overall performance of the glove.</w:t>
      </w:r>
    </w:p>
    <w:p w14:paraId="3CC49E96" w14:textId="77777777" w:rsidR="00AF2EDB" w:rsidRDefault="00AF2EDB" w:rsidP="00AF2EDB">
      <w:pPr>
        <w:spacing w:after="0" w:line="240" w:lineRule="auto"/>
        <w:ind w:left="360"/>
        <w:rPr>
          <w:rFonts w:ascii="Calibri" w:hAnsi="Calibri"/>
          <w:szCs w:val="21"/>
        </w:rPr>
      </w:pPr>
    </w:p>
    <w:p w14:paraId="0DA0F98D" w14:textId="77777777" w:rsidR="00AF2EDB" w:rsidRDefault="00AF2EDB" w:rsidP="00AF2EDB">
      <w:pPr>
        <w:spacing w:after="0" w:line="240" w:lineRule="auto"/>
        <w:ind w:left="360"/>
      </w:pPr>
      <w:r w:rsidRPr="00AF2EDB">
        <w:t xml:space="preserve">Gloves must be in line with NPSA colour coding and as a minimum available in green, red, blue, and yellow excluding products where there is a specific colour requirement in the product listing </w:t>
      </w:r>
      <w:proofErr w:type="gramStart"/>
      <w:r w:rsidRPr="00AF2EDB">
        <w:t>and also</w:t>
      </w:r>
      <w:proofErr w:type="gramEnd"/>
      <w:r w:rsidRPr="00AF2EDB">
        <w:t xml:space="preserve"> highlighted below.</w:t>
      </w:r>
    </w:p>
    <w:p w14:paraId="4E7585F3" w14:textId="77777777" w:rsidR="00AF2EDB" w:rsidRDefault="00AF2EDB" w:rsidP="00AF2EDB">
      <w:pPr>
        <w:spacing w:after="0" w:line="240" w:lineRule="auto"/>
        <w:ind w:left="360"/>
      </w:pPr>
    </w:p>
    <w:p w14:paraId="5CC84E6D" w14:textId="5BED6D6D" w:rsidR="00AF2EDB" w:rsidRDefault="00AF2EDB" w:rsidP="00AF2EDB">
      <w:pPr>
        <w:spacing w:after="0" w:line="240" w:lineRule="auto"/>
        <w:ind w:left="360"/>
        <w:rPr>
          <w:rFonts w:ascii="Calibri" w:hAnsi="Calibri"/>
          <w:szCs w:val="21"/>
        </w:rPr>
      </w:pPr>
      <w:r w:rsidRPr="00AF2EDB">
        <w:t>Products may be fully or partially coloured (</w:t>
      </w:r>
      <w:proofErr w:type="gramStart"/>
      <w:r w:rsidRPr="00AF2EDB">
        <w:t>e.g.</w:t>
      </w:r>
      <w:proofErr w:type="gramEnd"/>
      <w:r w:rsidRPr="00AF2EDB">
        <w:t xml:space="preserve"> white with coloured trim). Details of these requirements are available at: </w:t>
      </w:r>
      <w:hyperlink r:id="rId10" w:history="1">
        <w:r w:rsidRPr="003871D7">
          <w:rPr>
            <w:rStyle w:val="Hyperlink"/>
          </w:rPr>
          <w:t>https://www.ahcp.co.uk/wp-content/uploads/Colour-Coding-Scheme-700x580.png</w:t>
        </w:r>
      </w:hyperlink>
    </w:p>
    <w:p w14:paraId="1552CE51" w14:textId="77777777" w:rsidR="00AF2EDB" w:rsidRDefault="00AF2EDB" w:rsidP="00AF2EDB">
      <w:pPr>
        <w:spacing w:after="0" w:line="240" w:lineRule="auto"/>
        <w:ind w:left="360"/>
        <w:rPr>
          <w:rFonts w:ascii="Calibri" w:hAnsi="Calibri"/>
          <w:szCs w:val="21"/>
        </w:rPr>
      </w:pPr>
    </w:p>
    <w:p w14:paraId="38BFE1AD" w14:textId="77777777" w:rsidR="00AF2EDB" w:rsidRDefault="00AF2EDB" w:rsidP="00AF2EDB">
      <w:pPr>
        <w:spacing w:after="0" w:line="240" w:lineRule="auto"/>
        <w:ind w:left="360"/>
        <w:rPr>
          <w:rFonts w:ascii="Calibri" w:hAnsi="Calibri"/>
          <w:szCs w:val="21"/>
        </w:rPr>
      </w:pPr>
      <w:r w:rsidRPr="00AF2EDB">
        <w:t>Standards / Directives / Legislative requirements</w:t>
      </w:r>
    </w:p>
    <w:p w14:paraId="4E46810D" w14:textId="77777777" w:rsidR="00AF2EDB" w:rsidRDefault="00AF2EDB" w:rsidP="00AF2EDB">
      <w:pPr>
        <w:spacing w:after="0" w:line="240" w:lineRule="auto"/>
        <w:ind w:left="360"/>
        <w:rPr>
          <w:rFonts w:ascii="Calibri" w:hAnsi="Calibri"/>
          <w:szCs w:val="21"/>
        </w:rPr>
      </w:pPr>
    </w:p>
    <w:p w14:paraId="0F0DA0A7" w14:textId="77777777" w:rsidR="00AF2EDB" w:rsidRDefault="00AF2EDB" w:rsidP="00AF2EDB">
      <w:pPr>
        <w:spacing w:after="0" w:line="240" w:lineRule="auto"/>
        <w:ind w:left="360"/>
        <w:rPr>
          <w:rFonts w:ascii="Calibri" w:hAnsi="Calibri"/>
          <w:szCs w:val="21"/>
        </w:rPr>
      </w:pPr>
      <w:r w:rsidRPr="00AF2EDB">
        <w:t>STANDARD / CERTIFICATION</w:t>
      </w:r>
    </w:p>
    <w:p w14:paraId="2E78720B" w14:textId="77777777" w:rsidR="00AF2EDB" w:rsidRDefault="00AF2EDB" w:rsidP="00AF2EDB">
      <w:pPr>
        <w:spacing w:after="0" w:line="240" w:lineRule="auto"/>
        <w:ind w:left="360"/>
        <w:rPr>
          <w:rFonts w:ascii="Calibri" w:hAnsi="Calibri"/>
          <w:szCs w:val="21"/>
        </w:rPr>
      </w:pPr>
      <w:r w:rsidRPr="00AF2EDB">
        <w:t xml:space="preserve">All Product lines in this Lot must conform to; Personal Protective Equipment Directive EU2016/425 All products must have their CE marking </w:t>
      </w:r>
      <w:proofErr w:type="gramStart"/>
      <w:r w:rsidRPr="00AF2EDB">
        <w:t>clearly evident</w:t>
      </w:r>
      <w:proofErr w:type="gramEnd"/>
      <w:r w:rsidRPr="00AF2EDB">
        <w:t xml:space="preserve"> on the product and/or packaging</w:t>
      </w:r>
    </w:p>
    <w:p w14:paraId="0C2C123F" w14:textId="77777777" w:rsidR="00AF2EDB" w:rsidRDefault="00AF2EDB" w:rsidP="00AF2EDB">
      <w:pPr>
        <w:spacing w:after="0" w:line="240" w:lineRule="auto"/>
        <w:ind w:left="360"/>
        <w:rPr>
          <w:rFonts w:ascii="Calibri" w:hAnsi="Calibri"/>
          <w:szCs w:val="21"/>
        </w:rPr>
      </w:pPr>
    </w:p>
    <w:p w14:paraId="7FD3605D" w14:textId="77777777" w:rsidR="00AF2EDB" w:rsidRDefault="00AF2EDB" w:rsidP="00AF2EDB">
      <w:pPr>
        <w:spacing w:after="0" w:line="240" w:lineRule="auto"/>
        <w:ind w:left="360"/>
        <w:rPr>
          <w:rFonts w:ascii="Calibri" w:hAnsi="Calibri"/>
          <w:szCs w:val="21"/>
        </w:rPr>
      </w:pPr>
      <w:r w:rsidRPr="00AF2EDB">
        <w:t>BS EN 420:2003+A1:2009 (or equivalent)</w:t>
      </w:r>
    </w:p>
    <w:p w14:paraId="6FE1CF9E" w14:textId="77777777" w:rsidR="00AF2EDB" w:rsidRDefault="00AF2EDB" w:rsidP="00AF2EDB">
      <w:pPr>
        <w:spacing w:after="0" w:line="240" w:lineRule="auto"/>
        <w:ind w:left="360"/>
        <w:rPr>
          <w:rFonts w:ascii="Calibri" w:hAnsi="Calibri"/>
          <w:szCs w:val="21"/>
        </w:rPr>
      </w:pPr>
      <w:r w:rsidRPr="00AF2EDB">
        <w:t>Protective gloves. General requirements and test methods</w:t>
      </w:r>
    </w:p>
    <w:p w14:paraId="6809C847" w14:textId="77777777" w:rsidR="00AF2EDB" w:rsidRDefault="00AF2EDB" w:rsidP="00AF2EDB">
      <w:pPr>
        <w:spacing w:after="0" w:line="240" w:lineRule="auto"/>
        <w:ind w:left="360"/>
        <w:rPr>
          <w:rFonts w:ascii="Calibri" w:hAnsi="Calibri"/>
          <w:szCs w:val="21"/>
        </w:rPr>
      </w:pPr>
    </w:p>
    <w:p w14:paraId="142B1F40" w14:textId="77777777" w:rsidR="00AF2EDB" w:rsidRDefault="00AF2EDB" w:rsidP="00AF2EDB">
      <w:pPr>
        <w:spacing w:after="0" w:line="240" w:lineRule="auto"/>
        <w:ind w:left="360"/>
        <w:rPr>
          <w:rFonts w:ascii="Calibri" w:hAnsi="Calibri"/>
          <w:szCs w:val="21"/>
        </w:rPr>
      </w:pPr>
      <w:r w:rsidRPr="00AF2EDB">
        <w:t xml:space="preserve">Coloured latex medium weight flock lined / Medium weight non-latex flock lined / Medium weight nitrile / Heavy weight latex gloves with added grip must also conform to; BS EN 374-all parts (or equivalent) Protective gloves against chemicals and micro-organisms. </w:t>
      </w:r>
    </w:p>
    <w:p w14:paraId="0FA5571B" w14:textId="77777777" w:rsidR="00AF2EDB" w:rsidRDefault="00AF2EDB" w:rsidP="00AF2EDB">
      <w:pPr>
        <w:spacing w:after="0" w:line="240" w:lineRule="auto"/>
        <w:ind w:left="360"/>
        <w:rPr>
          <w:rFonts w:ascii="Calibri" w:hAnsi="Calibri"/>
          <w:szCs w:val="21"/>
        </w:rPr>
      </w:pPr>
    </w:p>
    <w:p w14:paraId="64F1B07A" w14:textId="270C2EDC" w:rsidR="00AF2EDB" w:rsidRDefault="00AF2EDB" w:rsidP="00AF2EDB">
      <w:pPr>
        <w:spacing w:after="0" w:line="240" w:lineRule="auto"/>
        <w:ind w:left="360"/>
      </w:pPr>
      <w:r w:rsidRPr="00AF2EDB">
        <w:t>BS EN 388:2016(or equivalent</w:t>
      </w:r>
      <w:r>
        <w:t>)</w:t>
      </w:r>
    </w:p>
    <w:p w14:paraId="5A909C0F" w14:textId="77777777" w:rsidR="00AF2EDB" w:rsidRDefault="00AF2EDB" w:rsidP="00AF2EDB">
      <w:pPr>
        <w:spacing w:after="0" w:line="240" w:lineRule="auto"/>
        <w:ind w:left="360"/>
        <w:rPr>
          <w:rFonts w:ascii="Calibri" w:hAnsi="Calibri"/>
          <w:szCs w:val="21"/>
        </w:rPr>
      </w:pPr>
      <w:r w:rsidRPr="00AF2EDB">
        <w:t>Protective gloves against mechanical risks</w:t>
      </w:r>
    </w:p>
    <w:p w14:paraId="72BAFA20" w14:textId="77777777" w:rsidR="00AF2EDB" w:rsidRDefault="00AF2EDB" w:rsidP="00AF2EDB">
      <w:pPr>
        <w:spacing w:after="0" w:line="240" w:lineRule="auto"/>
        <w:ind w:left="360"/>
        <w:rPr>
          <w:rFonts w:ascii="Calibri" w:hAnsi="Calibri"/>
          <w:szCs w:val="21"/>
        </w:rPr>
      </w:pPr>
    </w:p>
    <w:p w14:paraId="7335BD92" w14:textId="78BFD77E" w:rsidR="00AF2EDB" w:rsidRPr="00AF2EDB" w:rsidRDefault="00AF2EDB" w:rsidP="00AF2EDB">
      <w:pPr>
        <w:spacing w:after="0" w:line="240" w:lineRule="auto"/>
        <w:ind w:left="360"/>
        <w:rPr>
          <w:rFonts w:ascii="Calibri" w:hAnsi="Calibri"/>
          <w:szCs w:val="21"/>
        </w:rPr>
      </w:pPr>
      <w:r w:rsidRPr="00AF2EDB">
        <w:t xml:space="preserve">Sizing of gloves must be in line with the below table (within a +/- 10% tolerance) on length, </w:t>
      </w:r>
      <w:proofErr w:type="gramStart"/>
      <w:r w:rsidRPr="00AF2EDB">
        <w:t>circumference</w:t>
      </w:r>
      <w:proofErr w:type="gramEnd"/>
      <w:r w:rsidRPr="00AF2EDB">
        <w:t xml:space="preserve"> and hand length:</w:t>
      </w:r>
    </w:p>
    <w:p w14:paraId="6FB67915" w14:textId="77777777" w:rsidR="00AF2EDB" w:rsidRPr="00AF2EDB" w:rsidRDefault="00AF2EDB" w:rsidP="00AF2EDB"/>
    <w:p w14:paraId="464FFBF6" w14:textId="77777777" w:rsidR="00AF2EDB" w:rsidRPr="00AF2EDB" w:rsidRDefault="00AF2EDB" w:rsidP="00AF2EDB">
      <w:pPr>
        <w:pBdr>
          <w:top w:val="single" w:sz="4" w:space="1" w:color="auto"/>
          <w:left w:val="single" w:sz="4" w:space="4" w:color="auto"/>
          <w:bottom w:val="single" w:sz="4" w:space="1" w:color="auto"/>
          <w:right w:val="single" w:sz="4" w:space="0" w:color="auto"/>
          <w:between w:val="single" w:sz="4" w:space="1" w:color="auto"/>
          <w:bar w:val="single" w:sz="4" w:color="auto"/>
        </w:pBdr>
      </w:pPr>
      <w:r w:rsidRPr="00AF2EDB">
        <w:t>Glove Size</w:t>
      </w:r>
      <w:r w:rsidRPr="00AF2EDB">
        <w:tab/>
      </w:r>
      <w:r w:rsidRPr="00AF2EDB">
        <w:tab/>
      </w:r>
      <w:r w:rsidRPr="00AF2EDB">
        <w:tab/>
        <w:t>7</w:t>
      </w:r>
      <w:r w:rsidRPr="00AF2EDB">
        <w:tab/>
        <w:t>8</w:t>
      </w:r>
      <w:r w:rsidRPr="00AF2EDB">
        <w:tab/>
        <w:t>9</w:t>
      </w:r>
      <w:r w:rsidRPr="00AF2EDB">
        <w:tab/>
        <w:t>10</w:t>
      </w:r>
    </w:p>
    <w:p w14:paraId="0581E469" w14:textId="77777777" w:rsidR="00AF2EDB" w:rsidRPr="00AF2EDB" w:rsidRDefault="00AF2EDB" w:rsidP="00AF2EDB">
      <w:pPr>
        <w:pBdr>
          <w:top w:val="single" w:sz="4" w:space="1" w:color="auto"/>
          <w:left w:val="single" w:sz="4" w:space="4" w:color="auto"/>
          <w:bottom w:val="single" w:sz="4" w:space="1" w:color="auto"/>
          <w:right w:val="single" w:sz="4" w:space="0" w:color="auto"/>
          <w:between w:val="single" w:sz="4" w:space="1" w:color="auto"/>
          <w:bar w:val="single" w:sz="4" w:color="auto"/>
        </w:pBdr>
      </w:pPr>
      <w:r w:rsidRPr="00AF2EDB">
        <w:t>Glove Size</w:t>
      </w:r>
      <w:r w:rsidRPr="00AF2EDB">
        <w:tab/>
      </w:r>
      <w:r w:rsidRPr="00AF2EDB">
        <w:tab/>
      </w:r>
      <w:r w:rsidRPr="00AF2EDB">
        <w:tab/>
        <w:t>S</w:t>
      </w:r>
      <w:r w:rsidRPr="00AF2EDB">
        <w:tab/>
        <w:t>M</w:t>
      </w:r>
      <w:r w:rsidRPr="00AF2EDB">
        <w:tab/>
        <w:t>L</w:t>
      </w:r>
      <w:r w:rsidRPr="00AF2EDB">
        <w:tab/>
        <w:t>XL</w:t>
      </w:r>
    </w:p>
    <w:p w14:paraId="63245407" w14:textId="77777777" w:rsidR="00AF2EDB" w:rsidRPr="00AF2EDB" w:rsidRDefault="00AF2EDB" w:rsidP="00AF2EDB">
      <w:pPr>
        <w:pBdr>
          <w:top w:val="single" w:sz="4" w:space="1" w:color="auto"/>
          <w:left w:val="single" w:sz="4" w:space="4" w:color="auto"/>
          <w:bottom w:val="single" w:sz="4" w:space="1" w:color="auto"/>
          <w:right w:val="single" w:sz="4" w:space="0" w:color="auto"/>
          <w:between w:val="single" w:sz="4" w:space="1" w:color="auto"/>
          <w:bar w:val="single" w:sz="4" w:color="auto"/>
        </w:pBdr>
      </w:pPr>
      <w:r w:rsidRPr="00AF2EDB">
        <w:t>Minimal length (mm)</w:t>
      </w:r>
      <w:r w:rsidRPr="00AF2EDB">
        <w:tab/>
      </w:r>
      <w:r w:rsidRPr="00AF2EDB">
        <w:tab/>
        <w:t>230</w:t>
      </w:r>
      <w:r w:rsidRPr="00AF2EDB">
        <w:tab/>
        <w:t>240</w:t>
      </w:r>
      <w:r w:rsidRPr="00AF2EDB">
        <w:tab/>
        <w:t>250</w:t>
      </w:r>
      <w:r w:rsidRPr="00AF2EDB">
        <w:tab/>
        <w:t>260</w:t>
      </w:r>
    </w:p>
    <w:p w14:paraId="03B8801D" w14:textId="77777777" w:rsidR="00AF2EDB" w:rsidRPr="00AF2EDB" w:rsidRDefault="00AF2EDB" w:rsidP="00AF2EDB">
      <w:pPr>
        <w:pBdr>
          <w:top w:val="single" w:sz="4" w:space="1" w:color="auto"/>
          <w:left w:val="single" w:sz="4" w:space="4" w:color="auto"/>
          <w:bottom w:val="single" w:sz="4" w:space="1" w:color="auto"/>
          <w:right w:val="single" w:sz="4" w:space="0" w:color="auto"/>
          <w:between w:val="single" w:sz="4" w:space="1" w:color="auto"/>
          <w:bar w:val="single" w:sz="4" w:color="auto"/>
        </w:pBdr>
      </w:pPr>
      <w:r w:rsidRPr="00AF2EDB">
        <w:t>Hand circumference (mm)</w:t>
      </w:r>
      <w:r w:rsidRPr="00AF2EDB">
        <w:tab/>
        <w:t>178</w:t>
      </w:r>
      <w:r w:rsidRPr="00AF2EDB">
        <w:tab/>
        <w:t>203</w:t>
      </w:r>
      <w:r w:rsidRPr="00AF2EDB">
        <w:tab/>
        <w:t>229</w:t>
      </w:r>
      <w:r w:rsidRPr="00AF2EDB">
        <w:tab/>
        <w:t>254</w:t>
      </w:r>
    </w:p>
    <w:p w14:paraId="58179DC5" w14:textId="77777777" w:rsidR="00AF2EDB" w:rsidRPr="00AF2EDB" w:rsidRDefault="00AF2EDB" w:rsidP="00AF2EDB">
      <w:pPr>
        <w:pBdr>
          <w:top w:val="single" w:sz="4" w:space="1" w:color="auto"/>
          <w:left w:val="single" w:sz="4" w:space="4" w:color="auto"/>
          <w:bottom w:val="single" w:sz="4" w:space="1" w:color="auto"/>
          <w:right w:val="single" w:sz="4" w:space="0" w:color="auto"/>
          <w:between w:val="single" w:sz="4" w:space="1" w:color="auto"/>
          <w:bar w:val="single" w:sz="4" w:color="auto"/>
        </w:pBdr>
      </w:pPr>
      <w:r w:rsidRPr="00AF2EDB">
        <w:t>Hand length (mm)</w:t>
      </w:r>
      <w:r w:rsidRPr="00AF2EDB">
        <w:tab/>
      </w:r>
      <w:r w:rsidRPr="00AF2EDB">
        <w:tab/>
        <w:t>171</w:t>
      </w:r>
      <w:r w:rsidRPr="00AF2EDB">
        <w:tab/>
        <w:t>182</w:t>
      </w:r>
      <w:r w:rsidRPr="00AF2EDB">
        <w:tab/>
        <w:t>192</w:t>
      </w:r>
      <w:r w:rsidRPr="00AF2EDB">
        <w:tab/>
        <w:t>204</w:t>
      </w:r>
    </w:p>
    <w:p w14:paraId="1D0C621D" w14:textId="77777777" w:rsidR="00AF2EDB" w:rsidRPr="00AF2EDB" w:rsidRDefault="00AF2EDB" w:rsidP="00AF2EDB"/>
    <w:p w14:paraId="5B2F41D9" w14:textId="77777777" w:rsidR="00AF2EDB" w:rsidRDefault="00AF2EDB" w:rsidP="00AF2EDB">
      <w:r w:rsidRPr="00AF2EDB">
        <w:t>All coloured powdered vinyl disposable gloves must be:</w:t>
      </w:r>
    </w:p>
    <w:p w14:paraId="0516B263" w14:textId="77777777" w:rsidR="00AF2EDB" w:rsidRDefault="00AF2EDB" w:rsidP="00AF2EDB">
      <w:pPr>
        <w:pStyle w:val="ListParagraph"/>
        <w:numPr>
          <w:ilvl w:val="0"/>
          <w:numId w:val="15"/>
        </w:numPr>
      </w:pPr>
      <w:proofErr w:type="gramStart"/>
      <w:r w:rsidRPr="00AF2EDB">
        <w:t>Disposable;</w:t>
      </w:r>
      <w:proofErr w:type="gramEnd"/>
      <w:r w:rsidRPr="00AF2EDB">
        <w:t xml:space="preserve">  </w:t>
      </w:r>
    </w:p>
    <w:p w14:paraId="55E6DE1D" w14:textId="77777777" w:rsidR="00AF2EDB" w:rsidRDefault="00AF2EDB" w:rsidP="00AF2EDB">
      <w:pPr>
        <w:pStyle w:val="ListParagraph"/>
        <w:numPr>
          <w:ilvl w:val="0"/>
          <w:numId w:val="15"/>
        </w:numPr>
      </w:pPr>
      <w:r w:rsidRPr="00AF2EDB">
        <w:lastRenderedPageBreak/>
        <w:t xml:space="preserve">Coloured red, green, yellow or </w:t>
      </w:r>
      <w:proofErr w:type="gramStart"/>
      <w:r w:rsidRPr="00AF2EDB">
        <w:t>blue;</w:t>
      </w:r>
      <w:proofErr w:type="gramEnd"/>
    </w:p>
    <w:p w14:paraId="77699A77" w14:textId="77777777" w:rsidR="00AF2EDB" w:rsidRDefault="00AF2EDB" w:rsidP="00AF2EDB">
      <w:pPr>
        <w:pStyle w:val="ListParagraph"/>
        <w:numPr>
          <w:ilvl w:val="0"/>
          <w:numId w:val="15"/>
        </w:numPr>
      </w:pPr>
      <w:r w:rsidRPr="00AF2EDB">
        <w:t xml:space="preserve">Made from powdered </w:t>
      </w:r>
      <w:proofErr w:type="gramStart"/>
      <w:r w:rsidRPr="00AF2EDB">
        <w:t>vinyl;</w:t>
      </w:r>
      <w:proofErr w:type="gramEnd"/>
    </w:p>
    <w:p w14:paraId="24693BDF" w14:textId="77777777" w:rsidR="00AF2EDB" w:rsidRDefault="00AF2EDB" w:rsidP="00AF2EDB">
      <w:pPr>
        <w:pStyle w:val="ListParagraph"/>
        <w:numPr>
          <w:ilvl w:val="0"/>
          <w:numId w:val="15"/>
        </w:numPr>
      </w:pPr>
      <w:r w:rsidRPr="00AF2EDB">
        <w:t xml:space="preserve">Minimum 230mm in </w:t>
      </w:r>
      <w:proofErr w:type="gramStart"/>
      <w:r w:rsidRPr="00AF2EDB">
        <w:t>length;</w:t>
      </w:r>
      <w:proofErr w:type="gramEnd"/>
      <w:r w:rsidRPr="00AF2EDB">
        <w:t xml:space="preserve"> </w:t>
      </w:r>
    </w:p>
    <w:p w14:paraId="3FEFBDFB" w14:textId="77777777" w:rsidR="00AF2EDB" w:rsidRDefault="00AF2EDB" w:rsidP="00AF2EDB">
      <w:pPr>
        <w:pStyle w:val="ListParagraph"/>
        <w:numPr>
          <w:ilvl w:val="0"/>
          <w:numId w:val="15"/>
        </w:numPr>
      </w:pPr>
      <w:r w:rsidRPr="00AF2EDB">
        <w:t>Wrapped / Packaged in pairs (2 gloves</w:t>
      </w:r>
      <w:proofErr w:type="gramStart"/>
      <w:r w:rsidRPr="00AF2EDB">
        <w:t>);</w:t>
      </w:r>
      <w:proofErr w:type="gramEnd"/>
    </w:p>
    <w:p w14:paraId="026774F4" w14:textId="77777777" w:rsidR="00AF2EDB" w:rsidRDefault="00AF2EDB" w:rsidP="00AF2EDB">
      <w:pPr>
        <w:pStyle w:val="ListParagraph"/>
        <w:numPr>
          <w:ilvl w:val="0"/>
          <w:numId w:val="15"/>
        </w:numPr>
      </w:pPr>
      <w:r w:rsidRPr="00AF2EDB">
        <w:t>Suitable for use within a ‘Minimal Risk’ environment; and</w:t>
      </w:r>
    </w:p>
    <w:p w14:paraId="2C82A274" w14:textId="77777777" w:rsidR="00AF2EDB" w:rsidRDefault="00AF2EDB" w:rsidP="00AF2EDB">
      <w:pPr>
        <w:pStyle w:val="ListParagraph"/>
        <w:numPr>
          <w:ilvl w:val="0"/>
          <w:numId w:val="15"/>
        </w:numPr>
      </w:pPr>
      <w:r w:rsidRPr="00AF2EDB">
        <w:t>Approved for use within a food environment (excluding fatty foods).</w:t>
      </w:r>
    </w:p>
    <w:p w14:paraId="3A1EF8F6" w14:textId="77777777" w:rsidR="00AF2EDB" w:rsidRDefault="00AF2EDB" w:rsidP="00AF2EDB">
      <w:pPr>
        <w:ind w:left="360"/>
      </w:pPr>
      <w:r w:rsidRPr="00AF2EDB">
        <w:t>All blue nitrile disposable gloves must be:</w:t>
      </w:r>
    </w:p>
    <w:p w14:paraId="5F238E36" w14:textId="77777777" w:rsidR="00AF2EDB" w:rsidRDefault="00AF2EDB" w:rsidP="00AF2EDB">
      <w:pPr>
        <w:pStyle w:val="ListParagraph"/>
        <w:numPr>
          <w:ilvl w:val="0"/>
          <w:numId w:val="16"/>
        </w:numPr>
      </w:pPr>
      <w:proofErr w:type="gramStart"/>
      <w:r w:rsidRPr="00AF2EDB">
        <w:t>Disposable;</w:t>
      </w:r>
      <w:proofErr w:type="gramEnd"/>
    </w:p>
    <w:p w14:paraId="4F3EE42F" w14:textId="77777777" w:rsidR="00AF2EDB" w:rsidRDefault="00AF2EDB" w:rsidP="00AF2EDB">
      <w:pPr>
        <w:pStyle w:val="ListParagraph"/>
        <w:numPr>
          <w:ilvl w:val="0"/>
          <w:numId w:val="16"/>
        </w:numPr>
      </w:pPr>
      <w:proofErr w:type="gramStart"/>
      <w:r w:rsidRPr="00AF2EDB">
        <w:t>Powdered;</w:t>
      </w:r>
      <w:proofErr w:type="gramEnd"/>
    </w:p>
    <w:p w14:paraId="755C3FD1" w14:textId="77777777" w:rsidR="00AF2EDB" w:rsidRDefault="00AF2EDB" w:rsidP="00AF2EDB">
      <w:pPr>
        <w:pStyle w:val="ListParagraph"/>
        <w:numPr>
          <w:ilvl w:val="0"/>
          <w:numId w:val="16"/>
        </w:numPr>
      </w:pPr>
      <w:r w:rsidRPr="00AF2EDB">
        <w:t xml:space="preserve">Made from </w:t>
      </w:r>
      <w:proofErr w:type="gramStart"/>
      <w:r w:rsidRPr="00AF2EDB">
        <w:t>nitrile;</w:t>
      </w:r>
      <w:proofErr w:type="gramEnd"/>
    </w:p>
    <w:p w14:paraId="74C5791B" w14:textId="77777777" w:rsidR="00AF2EDB" w:rsidRDefault="00AF2EDB" w:rsidP="00AF2EDB">
      <w:pPr>
        <w:pStyle w:val="ListParagraph"/>
        <w:numPr>
          <w:ilvl w:val="0"/>
          <w:numId w:val="16"/>
        </w:numPr>
      </w:pPr>
      <w:r w:rsidRPr="00AF2EDB">
        <w:t xml:space="preserve">Minimum 230mm in </w:t>
      </w:r>
      <w:proofErr w:type="gramStart"/>
      <w:r w:rsidRPr="00AF2EDB">
        <w:t>length;</w:t>
      </w:r>
      <w:proofErr w:type="gramEnd"/>
    </w:p>
    <w:p w14:paraId="74A56D4C" w14:textId="77777777" w:rsidR="00AF2EDB" w:rsidRDefault="00AF2EDB" w:rsidP="00AF2EDB">
      <w:pPr>
        <w:pStyle w:val="ListParagraph"/>
        <w:numPr>
          <w:ilvl w:val="0"/>
          <w:numId w:val="16"/>
        </w:numPr>
      </w:pPr>
      <w:r w:rsidRPr="00AF2EDB">
        <w:t>Wrapped / Packaged in pairs (2 gloves); and</w:t>
      </w:r>
    </w:p>
    <w:p w14:paraId="6EE6616F" w14:textId="77777777" w:rsidR="00AF2EDB" w:rsidRDefault="00AF2EDB" w:rsidP="00AF2EDB">
      <w:pPr>
        <w:pStyle w:val="ListParagraph"/>
        <w:numPr>
          <w:ilvl w:val="0"/>
          <w:numId w:val="16"/>
        </w:numPr>
      </w:pPr>
      <w:r w:rsidRPr="00AF2EDB">
        <w:t>Suitable for use within a ‘Minimal Risk’ environment.</w:t>
      </w:r>
    </w:p>
    <w:p w14:paraId="13E012F8" w14:textId="77777777" w:rsidR="00AF2EDB" w:rsidRDefault="00AF2EDB" w:rsidP="00AF2EDB">
      <w:pPr>
        <w:ind w:left="360"/>
      </w:pPr>
      <w:r w:rsidRPr="00AF2EDB">
        <w:t>All medium weight flock lined domestic gloves must be:</w:t>
      </w:r>
    </w:p>
    <w:p w14:paraId="0816CB7D" w14:textId="77777777" w:rsidR="00AF2EDB" w:rsidRDefault="00AF2EDB" w:rsidP="00AF2EDB">
      <w:pPr>
        <w:pStyle w:val="ListParagraph"/>
        <w:numPr>
          <w:ilvl w:val="0"/>
          <w:numId w:val="17"/>
        </w:numPr>
      </w:pPr>
      <w:r w:rsidRPr="00AF2EDB">
        <w:t>Re-</w:t>
      </w:r>
      <w:proofErr w:type="gramStart"/>
      <w:r w:rsidRPr="00AF2EDB">
        <w:t>usable;</w:t>
      </w:r>
      <w:proofErr w:type="gramEnd"/>
    </w:p>
    <w:p w14:paraId="6EA4D7DE" w14:textId="77777777" w:rsidR="00AF2EDB" w:rsidRDefault="00AF2EDB" w:rsidP="00AF2EDB">
      <w:pPr>
        <w:pStyle w:val="ListParagraph"/>
        <w:numPr>
          <w:ilvl w:val="0"/>
          <w:numId w:val="17"/>
        </w:numPr>
      </w:pPr>
      <w:r w:rsidRPr="00AF2EDB">
        <w:t xml:space="preserve">Coloured red, green, yellow or </w:t>
      </w:r>
      <w:proofErr w:type="gramStart"/>
      <w:r w:rsidRPr="00AF2EDB">
        <w:t>blue;</w:t>
      </w:r>
      <w:proofErr w:type="gramEnd"/>
    </w:p>
    <w:p w14:paraId="1CBED744" w14:textId="77777777" w:rsidR="00AF2EDB" w:rsidRDefault="00AF2EDB" w:rsidP="00AF2EDB">
      <w:pPr>
        <w:pStyle w:val="ListParagraph"/>
        <w:numPr>
          <w:ilvl w:val="0"/>
          <w:numId w:val="17"/>
        </w:numPr>
      </w:pPr>
      <w:proofErr w:type="gramStart"/>
      <w:r w:rsidRPr="00AF2EDB">
        <w:t>Hypoallergenic;</w:t>
      </w:r>
      <w:proofErr w:type="gramEnd"/>
    </w:p>
    <w:p w14:paraId="346E1462" w14:textId="77777777" w:rsidR="00AF2EDB" w:rsidRDefault="00AF2EDB" w:rsidP="00AF2EDB">
      <w:pPr>
        <w:pStyle w:val="ListParagraph"/>
        <w:numPr>
          <w:ilvl w:val="0"/>
          <w:numId w:val="17"/>
        </w:numPr>
      </w:pPr>
      <w:r w:rsidRPr="00AF2EDB">
        <w:t>Made from PVC (of thickness between 0.45mm and 0.55mm</w:t>
      </w:r>
      <w:proofErr w:type="gramStart"/>
      <w:r w:rsidRPr="00AF2EDB">
        <w:t>);</w:t>
      </w:r>
      <w:proofErr w:type="gramEnd"/>
    </w:p>
    <w:p w14:paraId="7A7A704B" w14:textId="77777777" w:rsidR="00AF2EDB" w:rsidRDefault="00AF2EDB" w:rsidP="00AF2EDB">
      <w:pPr>
        <w:pStyle w:val="ListParagraph"/>
        <w:numPr>
          <w:ilvl w:val="0"/>
          <w:numId w:val="17"/>
        </w:numPr>
      </w:pPr>
      <w:r w:rsidRPr="00AF2EDB">
        <w:t xml:space="preserve">Minimum 230mm in </w:t>
      </w:r>
      <w:proofErr w:type="gramStart"/>
      <w:r w:rsidRPr="00AF2EDB">
        <w:t>length;</w:t>
      </w:r>
      <w:proofErr w:type="gramEnd"/>
    </w:p>
    <w:p w14:paraId="2533D813" w14:textId="77777777" w:rsidR="00AF2EDB" w:rsidRDefault="00AF2EDB" w:rsidP="00AF2EDB">
      <w:pPr>
        <w:pStyle w:val="ListParagraph"/>
        <w:numPr>
          <w:ilvl w:val="0"/>
          <w:numId w:val="17"/>
        </w:numPr>
      </w:pPr>
      <w:r w:rsidRPr="00AF2EDB">
        <w:t>Wrapped / Packaged in pairs (2 gloves</w:t>
      </w:r>
      <w:proofErr w:type="gramStart"/>
      <w:r w:rsidRPr="00AF2EDB">
        <w:t>);</w:t>
      </w:r>
      <w:proofErr w:type="gramEnd"/>
    </w:p>
    <w:p w14:paraId="4B2469B4" w14:textId="77777777" w:rsidR="00AF2EDB" w:rsidRDefault="00AF2EDB" w:rsidP="00AF2EDB">
      <w:pPr>
        <w:pStyle w:val="ListParagraph"/>
        <w:numPr>
          <w:ilvl w:val="0"/>
          <w:numId w:val="17"/>
        </w:numPr>
      </w:pPr>
      <w:r w:rsidRPr="00AF2EDB">
        <w:t>Suitable for use within an ‘Irreversible or Mortal Risk’ environment; and,</w:t>
      </w:r>
    </w:p>
    <w:p w14:paraId="7223A2F1" w14:textId="77777777" w:rsidR="00AF2EDB" w:rsidRDefault="00AF2EDB" w:rsidP="00AF2EDB">
      <w:pPr>
        <w:pStyle w:val="ListParagraph"/>
        <w:numPr>
          <w:ilvl w:val="0"/>
          <w:numId w:val="17"/>
        </w:numPr>
      </w:pPr>
      <w:r w:rsidRPr="00AF2EDB">
        <w:t>Approved for use within a food environment (excluding fatty foods).</w:t>
      </w:r>
    </w:p>
    <w:p w14:paraId="7FC73EFF" w14:textId="77777777" w:rsidR="00AF2EDB" w:rsidRDefault="00AF2EDB" w:rsidP="00AF2EDB">
      <w:pPr>
        <w:ind w:left="360"/>
      </w:pPr>
      <w:r w:rsidRPr="00AF2EDB">
        <w:t>All medium weight nitrile domestic gloves must be:</w:t>
      </w:r>
    </w:p>
    <w:p w14:paraId="11D21608" w14:textId="77777777" w:rsidR="00AF2EDB" w:rsidRDefault="00AF2EDB" w:rsidP="00AF2EDB">
      <w:pPr>
        <w:pStyle w:val="ListParagraph"/>
        <w:numPr>
          <w:ilvl w:val="0"/>
          <w:numId w:val="18"/>
        </w:numPr>
      </w:pPr>
      <w:r w:rsidRPr="00AF2EDB">
        <w:t>Re-</w:t>
      </w:r>
      <w:proofErr w:type="gramStart"/>
      <w:r w:rsidRPr="00AF2EDB">
        <w:t>usable;</w:t>
      </w:r>
      <w:proofErr w:type="gramEnd"/>
    </w:p>
    <w:p w14:paraId="3E3737FD" w14:textId="77777777" w:rsidR="00AF2EDB" w:rsidRDefault="00AF2EDB" w:rsidP="00AF2EDB">
      <w:pPr>
        <w:pStyle w:val="ListParagraph"/>
        <w:numPr>
          <w:ilvl w:val="0"/>
          <w:numId w:val="18"/>
        </w:numPr>
      </w:pPr>
      <w:r w:rsidRPr="00AF2EDB">
        <w:t xml:space="preserve">Coloured </w:t>
      </w:r>
      <w:proofErr w:type="gramStart"/>
      <w:r w:rsidRPr="00AF2EDB">
        <w:t>blue;</w:t>
      </w:r>
      <w:proofErr w:type="gramEnd"/>
    </w:p>
    <w:p w14:paraId="6CC55A68" w14:textId="77777777" w:rsidR="00AF2EDB" w:rsidRDefault="00AF2EDB" w:rsidP="00AF2EDB">
      <w:pPr>
        <w:pStyle w:val="ListParagraph"/>
        <w:numPr>
          <w:ilvl w:val="0"/>
          <w:numId w:val="18"/>
        </w:numPr>
      </w:pPr>
      <w:r w:rsidRPr="00AF2EDB">
        <w:t xml:space="preserve">Flock </w:t>
      </w:r>
      <w:proofErr w:type="gramStart"/>
      <w:r w:rsidRPr="00AF2EDB">
        <w:t>lined;</w:t>
      </w:r>
      <w:proofErr w:type="gramEnd"/>
    </w:p>
    <w:p w14:paraId="129B3BB6" w14:textId="77777777" w:rsidR="00AF2EDB" w:rsidRDefault="00AF2EDB" w:rsidP="00AF2EDB">
      <w:pPr>
        <w:pStyle w:val="ListParagraph"/>
        <w:numPr>
          <w:ilvl w:val="0"/>
          <w:numId w:val="18"/>
        </w:numPr>
      </w:pPr>
      <w:r w:rsidRPr="00AF2EDB">
        <w:t>Made from nitrile (of thickness of at least 0.38mm</w:t>
      </w:r>
      <w:proofErr w:type="gramStart"/>
      <w:r w:rsidRPr="00AF2EDB">
        <w:t>);</w:t>
      </w:r>
      <w:proofErr w:type="gramEnd"/>
    </w:p>
    <w:p w14:paraId="48549235" w14:textId="77777777" w:rsidR="00AF2EDB" w:rsidRDefault="00AF2EDB" w:rsidP="00AF2EDB">
      <w:pPr>
        <w:pStyle w:val="ListParagraph"/>
        <w:numPr>
          <w:ilvl w:val="0"/>
          <w:numId w:val="18"/>
        </w:numPr>
      </w:pPr>
      <w:r w:rsidRPr="00AF2EDB">
        <w:t xml:space="preserve">Minimum 230mm in </w:t>
      </w:r>
      <w:proofErr w:type="gramStart"/>
      <w:r w:rsidRPr="00AF2EDB">
        <w:t>length;</w:t>
      </w:r>
      <w:proofErr w:type="gramEnd"/>
    </w:p>
    <w:p w14:paraId="2B6D0FB2" w14:textId="77777777" w:rsidR="00AF2EDB" w:rsidRDefault="00AF2EDB" w:rsidP="00AF2EDB">
      <w:pPr>
        <w:pStyle w:val="ListParagraph"/>
        <w:numPr>
          <w:ilvl w:val="0"/>
          <w:numId w:val="18"/>
        </w:numPr>
      </w:pPr>
      <w:r w:rsidRPr="00AF2EDB">
        <w:t>Wrapped / Packaged in pairs (2 gloves); and,</w:t>
      </w:r>
    </w:p>
    <w:p w14:paraId="7BFD8F40" w14:textId="77777777" w:rsidR="00AF2EDB" w:rsidRDefault="00AF2EDB" w:rsidP="00AF2EDB">
      <w:pPr>
        <w:pStyle w:val="ListParagraph"/>
        <w:numPr>
          <w:ilvl w:val="0"/>
          <w:numId w:val="18"/>
        </w:numPr>
      </w:pPr>
      <w:r w:rsidRPr="00AF2EDB">
        <w:t>Suitable for use within an ‘Irreversible or Mortal Risk’ environment.</w:t>
      </w:r>
    </w:p>
    <w:p w14:paraId="6A1E6478" w14:textId="77777777" w:rsidR="00AF2EDB" w:rsidRDefault="00AF2EDB" w:rsidP="00AF2EDB">
      <w:pPr>
        <w:ind w:left="360"/>
      </w:pPr>
      <w:r w:rsidRPr="00AF2EDB">
        <w:t xml:space="preserve">All heavyweight flock lined domestic gloves must </w:t>
      </w:r>
      <w:proofErr w:type="gramStart"/>
      <w:r w:rsidRPr="00AF2EDB">
        <w:t>be;</w:t>
      </w:r>
      <w:proofErr w:type="gramEnd"/>
    </w:p>
    <w:p w14:paraId="0EE68341" w14:textId="77777777" w:rsidR="00AF2EDB" w:rsidRDefault="00AF2EDB" w:rsidP="00AF2EDB">
      <w:pPr>
        <w:pStyle w:val="ListParagraph"/>
        <w:numPr>
          <w:ilvl w:val="0"/>
          <w:numId w:val="19"/>
        </w:numPr>
      </w:pPr>
      <w:r w:rsidRPr="00AF2EDB">
        <w:t>Re-</w:t>
      </w:r>
      <w:proofErr w:type="gramStart"/>
      <w:r w:rsidRPr="00AF2EDB">
        <w:t>usable;</w:t>
      </w:r>
      <w:proofErr w:type="gramEnd"/>
    </w:p>
    <w:p w14:paraId="036BF8C2" w14:textId="77777777" w:rsidR="00AF2EDB" w:rsidRDefault="00AF2EDB" w:rsidP="00AF2EDB">
      <w:pPr>
        <w:pStyle w:val="ListParagraph"/>
        <w:numPr>
          <w:ilvl w:val="0"/>
          <w:numId w:val="19"/>
        </w:numPr>
      </w:pPr>
      <w:r w:rsidRPr="00AF2EDB">
        <w:t xml:space="preserve">Coloured </w:t>
      </w:r>
      <w:proofErr w:type="gramStart"/>
      <w:r w:rsidRPr="00AF2EDB">
        <w:t>black;</w:t>
      </w:r>
      <w:proofErr w:type="gramEnd"/>
    </w:p>
    <w:p w14:paraId="0AA97B80" w14:textId="77777777" w:rsidR="00AF2EDB" w:rsidRDefault="00AF2EDB" w:rsidP="00AF2EDB">
      <w:pPr>
        <w:pStyle w:val="ListParagraph"/>
        <w:numPr>
          <w:ilvl w:val="0"/>
          <w:numId w:val="19"/>
        </w:numPr>
      </w:pPr>
      <w:r w:rsidRPr="00AF2EDB">
        <w:t xml:space="preserve">Flock </w:t>
      </w:r>
      <w:proofErr w:type="gramStart"/>
      <w:r w:rsidRPr="00AF2EDB">
        <w:t>lined;</w:t>
      </w:r>
      <w:proofErr w:type="gramEnd"/>
    </w:p>
    <w:p w14:paraId="4C11C066" w14:textId="77777777" w:rsidR="00AF2EDB" w:rsidRDefault="00AF2EDB" w:rsidP="00AF2EDB">
      <w:pPr>
        <w:pStyle w:val="ListParagraph"/>
        <w:numPr>
          <w:ilvl w:val="0"/>
          <w:numId w:val="19"/>
        </w:numPr>
      </w:pPr>
      <w:r w:rsidRPr="00AF2EDB">
        <w:t>Made from latex (of thickness of at least 0.8mm</w:t>
      </w:r>
      <w:proofErr w:type="gramStart"/>
      <w:r w:rsidRPr="00AF2EDB">
        <w:t>);</w:t>
      </w:r>
      <w:proofErr w:type="gramEnd"/>
    </w:p>
    <w:p w14:paraId="5DDE3621" w14:textId="77777777" w:rsidR="00AF2EDB" w:rsidRDefault="00AF2EDB" w:rsidP="00AF2EDB">
      <w:pPr>
        <w:pStyle w:val="ListParagraph"/>
        <w:numPr>
          <w:ilvl w:val="0"/>
          <w:numId w:val="19"/>
        </w:numPr>
      </w:pPr>
      <w:r w:rsidRPr="00AF2EDB">
        <w:t xml:space="preserve">Minimum 230mm in </w:t>
      </w:r>
      <w:proofErr w:type="gramStart"/>
      <w:r w:rsidRPr="00AF2EDB">
        <w:t>length;</w:t>
      </w:r>
      <w:proofErr w:type="gramEnd"/>
    </w:p>
    <w:p w14:paraId="45DD9E51" w14:textId="77777777" w:rsidR="00AF2EDB" w:rsidRDefault="00AF2EDB" w:rsidP="00AF2EDB">
      <w:pPr>
        <w:pStyle w:val="ListParagraph"/>
        <w:numPr>
          <w:ilvl w:val="0"/>
          <w:numId w:val="19"/>
        </w:numPr>
      </w:pPr>
      <w:r w:rsidRPr="00AF2EDB">
        <w:t>Wrapped / Packaged in pairs (2 gloves); and,</w:t>
      </w:r>
    </w:p>
    <w:p w14:paraId="332511C5" w14:textId="77777777" w:rsidR="00AF2EDB" w:rsidRDefault="00AF2EDB" w:rsidP="00AF2EDB">
      <w:pPr>
        <w:pStyle w:val="ListParagraph"/>
        <w:numPr>
          <w:ilvl w:val="0"/>
          <w:numId w:val="19"/>
        </w:numPr>
      </w:pPr>
      <w:r w:rsidRPr="00AF2EDB">
        <w:t>Suitable for use within an ‘Irreversible or Mortal Risk’ environment.</w:t>
      </w:r>
    </w:p>
    <w:p w14:paraId="2FE043EC" w14:textId="77777777" w:rsidR="00AF2EDB" w:rsidRDefault="00AF2EDB" w:rsidP="00AF2EDB">
      <w:pPr>
        <w:ind w:left="360"/>
      </w:pPr>
      <w:r w:rsidRPr="00AF2EDB">
        <w:t>All dermatology cotton gloves must be:</w:t>
      </w:r>
    </w:p>
    <w:p w14:paraId="0B6683E7" w14:textId="77777777" w:rsidR="00AF2EDB" w:rsidRDefault="00AF2EDB" w:rsidP="00AF2EDB">
      <w:pPr>
        <w:pStyle w:val="ListParagraph"/>
        <w:numPr>
          <w:ilvl w:val="0"/>
          <w:numId w:val="20"/>
        </w:numPr>
      </w:pPr>
      <w:r w:rsidRPr="00AF2EDB">
        <w:t>Re-</w:t>
      </w:r>
      <w:proofErr w:type="gramStart"/>
      <w:r w:rsidRPr="00AF2EDB">
        <w:t>usable;</w:t>
      </w:r>
      <w:proofErr w:type="gramEnd"/>
    </w:p>
    <w:p w14:paraId="2970BA15" w14:textId="77777777" w:rsidR="00AF2EDB" w:rsidRDefault="00AF2EDB" w:rsidP="00AF2EDB">
      <w:pPr>
        <w:pStyle w:val="ListParagraph"/>
        <w:numPr>
          <w:ilvl w:val="0"/>
          <w:numId w:val="20"/>
        </w:numPr>
      </w:pPr>
      <w:r w:rsidRPr="00AF2EDB">
        <w:t xml:space="preserve">Of a natural </w:t>
      </w:r>
      <w:proofErr w:type="gramStart"/>
      <w:r w:rsidRPr="00AF2EDB">
        <w:t>colour;</w:t>
      </w:r>
      <w:proofErr w:type="gramEnd"/>
    </w:p>
    <w:p w14:paraId="6FD31663" w14:textId="77777777" w:rsidR="00AF2EDB" w:rsidRDefault="00AF2EDB" w:rsidP="00AF2EDB">
      <w:pPr>
        <w:pStyle w:val="ListParagraph"/>
        <w:numPr>
          <w:ilvl w:val="0"/>
          <w:numId w:val="20"/>
        </w:numPr>
      </w:pPr>
      <w:r w:rsidRPr="00AF2EDB">
        <w:lastRenderedPageBreak/>
        <w:t xml:space="preserve">Made from 100% cotton, with a colour coded over-locked knit wrist (non-latex elastomer), which must include as minimum: white for small, yellow for medium and green for </w:t>
      </w:r>
      <w:proofErr w:type="gramStart"/>
      <w:r w:rsidRPr="00AF2EDB">
        <w:t>large;</w:t>
      </w:r>
      <w:proofErr w:type="gramEnd"/>
    </w:p>
    <w:p w14:paraId="1BF1DA10" w14:textId="77777777" w:rsidR="00AF2EDB" w:rsidRDefault="00AF2EDB" w:rsidP="00AF2EDB">
      <w:pPr>
        <w:pStyle w:val="ListParagraph"/>
        <w:numPr>
          <w:ilvl w:val="0"/>
          <w:numId w:val="20"/>
        </w:numPr>
      </w:pPr>
      <w:proofErr w:type="gramStart"/>
      <w:r w:rsidRPr="00AF2EDB">
        <w:t>Seamless;</w:t>
      </w:r>
      <w:proofErr w:type="gramEnd"/>
    </w:p>
    <w:p w14:paraId="0BF354D0" w14:textId="77777777" w:rsidR="00AF2EDB" w:rsidRDefault="00AF2EDB" w:rsidP="00AF2EDB">
      <w:pPr>
        <w:pStyle w:val="ListParagraph"/>
        <w:numPr>
          <w:ilvl w:val="0"/>
          <w:numId w:val="20"/>
        </w:numPr>
      </w:pPr>
      <w:r w:rsidRPr="00AF2EDB">
        <w:t>Wrapped / Packaged in pairs (2 gloves); and,</w:t>
      </w:r>
    </w:p>
    <w:p w14:paraId="306EB2C4" w14:textId="77777777" w:rsidR="00AF2EDB" w:rsidRDefault="00AF2EDB" w:rsidP="00AF2EDB">
      <w:pPr>
        <w:pStyle w:val="ListParagraph"/>
        <w:numPr>
          <w:ilvl w:val="0"/>
          <w:numId w:val="20"/>
        </w:numPr>
      </w:pPr>
      <w:r w:rsidRPr="00AF2EDB">
        <w:t>Suitable for use within a ‘Minimal Risk’ environment</w:t>
      </w:r>
    </w:p>
    <w:p w14:paraId="099642C0" w14:textId="77777777" w:rsidR="00AF2EDB" w:rsidRDefault="00AF2EDB" w:rsidP="00AF2EDB">
      <w:pPr>
        <w:ind w:left="360"/>
      </w:pPr>
      <w:r w:rsidRPr="00AF2EDB">
        <w:t>All multi-purpose lightweight poly-cotton gloves must be:</w:t>
      </w:r>
    </w:p>
    <w:p w14:paraId="76B06A05" w14:textId="77777777" w:rsidR="00AF2EDB" w:rsidRDefault="00AF2EDB" w:rsidP="00AF2EDB">
      <w:pPr>
        <w:ind w:left="360"/>
      </w:pPr>
      <w:r w:rsidRPr="00AF2EDB">
        <w:t>Re-usable</w:t>
      </w:r>
    </w:p>
    <w:p w14:paraId="4D22859B" w14:textId="77777777" w:rsidR="00AF2EDB" w:rsidRDefault="00AF2EDB" w:rsidP="00AF2EDB">
      <w:pPr>
        <w:ind w:left="360"/>
      </w:pPr>
      <w:r w:rsidRPr="00AF2EDB">
        <w:t xml:space="preserve">Coloured </w:t>
      </w:r>
      <w:proofErr w:type="gramStart"/>
      <w:r w:rsidRPr="00AF2EDB">
        <w:t>white;</w:t>
      </w:r>
      <w:proofErr w:type="gramEnd"/>
    </w:p>
    <w:p w14:paraId="10E514CA" w14:textId="77777777" w:rsidR="00AF2EDB" w:rsidRDefault="00AF2EDB" w:rsidP="00AF2EDB">
      <w:pPr>
        <w:ind w:left="360"/>
      </w:pPr>
      <w:r w:rsidRPr="00AF2EDB">
        <w:t xml:space="preserve">Made from 48% cotton (+/- 10% tolerance) with the remainder </w:t>
      </w:r>
      <w:proofErr w:type="gramStart"/>
      <w:r w:rsidRPr="00AF2EDB">
        <w:t>polyester;</w:t>
      </w:r>
      <w:proofErr w:type="gramEnd"/>
      <w:r w:rsidRPr="00AF2EDB">
        <w:t xml:space="preserve"> </w:t>
      </w:r>
    </w:p>
    <w:p w14:paraId="221D566E" w14:textId="77777777" w:rsidR="00AF2EDB" w:rsidRDefault="00AF2EDB" w:rsidP="00AF2EDB">
      <w:pPr>
        <w:ind w:left="360"/>
      </w:pPr>
      <w:r w:rsidRPr="00AF2EDB">
        <w:t xml:space="preserve">Cut and </w:t>
      </w:r>
      <w:proofErr w:type="gramStart"/>
      <w:r w:rsidRPr="00AF2EDB">
        <w:t>sewn;</w:t>
      </w:r>
      <w:proofErr w:type="gramEnd"/>
    </w:p>
    <w:p w14:paraId="4EB39B75" w14:textId="77777777" w:rsidR="00AF2EDB" w:rsidRDefault="00AF2EDB" w:rsidP="00AF2EDB">
      <w:pPr>
        <w:ind w:left="360"/>
      </w:pPr>
      <w:r w:rsidRPr="00AF2EDB">
        <w:t>Minimum 240</w:t>
      </w:r>
      <w:proofErr w:type="gramStart"/>
      <w:r w:rsidRPr="00AF2EDB">
        <w:t>mm  in</w:t>
      </w:r>
      <w:proofErr w:type="gramEnd"/>
      <w:r w:rsidRPr="00AF2EDB">
        <w:t xml:space="preserve"> length;</w:t>
      </w:r>
    </w:p>
    <w:p w14:paraId="2EECBFEB" w14:textId="77777777" w:rsidR="00AF2EDB" w:rsidRDefault="00AF2EDB" w:rsidP="00AF2EDB">
      <w:pPr>
        <w:ind w:left="360"/>
      </w:pPr>
      <w:r w:rsidRPr="00AF2EDB">
        <w:t>Wrapped / Packaged in pairs (2 gloves); and,</w:t>
      </w:r>
    </w:p>
    <w:p w14:paraId="2D290165" w14:textId="388B0D6B" w:rsidR="00AF2EDB" w:rsidRDefault="00AF2EDB" w:rsidP="00AF2EDB">
      <w:pPr>
        <w:ind w:left="360"/>
      </w:pPr>
      <w:r w:rsidRPr="00AF2EDB">
        <w:t>Suitable for use within a ‘Minimal Risk’ environment.</w:t>
      </w:r>
    </w:p>
    <w:p w14:paraId="77BACDA9" w14:textId="77777777" w:rsidR="005700F1" w:rsidRDefault="005700F1" w:rsidP="005700F1">
      <w:pPr>
        <w:pStyle w:val="ListParagraph"/>
        <w:numPr>
          <w:ilvl w:val="0"/>
          <w:numId w:val="12"/>
        </w:numPr>
        <w:spacing w:after="0" w:line="240" w:lineRule="auto"/>
        <w:rPr>
          <w:rFonts w:ascii="Calibri" w:hAnsi="Calibri"/>
          <w:b/>
          <w:bCs/>
          <w:szCs w:val="21"/>
        </w:rPr>
      </w:pPr>
      <w:r w:rsidRPr="005700F1">
        <w:rPr>
          <w:rFonts w:ascii="Calibri" w:hAnsi="Calibri"/>
          <w:b/>
          <w:bCs/>
          <w:szCs w:val="21"/>
        </w:rPr>
        <w:t xml:space="preserve">Access </w:t>
      </w:r>
      <w:r w:rsidR="00AF2EDB" w:rsidRPr="005700F1">
        <w:rPr>
          <w:rFonts w:ascii="Calibri" w:hAnsi="Calibri"/>
          <w:b/>
          <w:bCs/>
          <w:szCs w:val="21"/>
        </w:rPr>
        <w:t xml:space="preserve">to a price listing as they don’t have access to </w:t>
      </w:r>
      <w:proofErr w:type="gramStart"/>
      <w:r w:rsidR="00AF2EDB" w:rsidRPr="005700F1">
        <w:rPr>
          <w:rFonts w:ascii="Calibri" w:hAnsi="Calibri"/>
          <w:b/>
          <w:bCs/>
          <w:szCs w:val="21"/>
        </w:rPr>
        <w:t>a</w:t>
      </w:r>
      <w:proofErr w:type="gramEnd"/>
      <w:r w:rsidR="00AF2EDB" w:rsidRPr="005700F1">
        <w:rPr>
          <w:rFonts w:ascii="Calibri" w:hAnsi="Calibri"/>
          <w:b/>
          <w:bCs/>
          <w:szCs w:val="21"/>
        </w:rPr>
        <w:t xml:space="preserve"> NHS supplier portal </w:t>
      </w:r>
      <w:proofErr w:type="spellStart"/>
      <w:r w:rsidR="00AF2EDB" w:rsidRPr="005700F1">
        <w:rPr>
          <w:rFonts w:ascii="Calibri" w:hAnsi="Calibri"/>
          <w:b/>
          <w:bCs/>
          <w:szCs w:val="21"/>
        </w:rPr>
        <w:t>account?</w:t>
      </w:r>
      <w:proofErr w:type="spellEnd"/>
    </w:p>
    <w:p w14:paraId="223CC872" w14:textId="4FE3F856" w:rsidR="00AF2EDB" w:rsidRPr="005700F1" w:rsidRDefault="00AF2EDB" w:rsidP="005700F1">
      <w:pPr>
        <w:pStyle w:val="ListParagraph"/>
        <w:spacing w:after="0" w:line="240" w:lineRule="auto"/>
        <w:rPr>
          <w:rFonts w:ascii="Calibri" w:hAnsi="Calibri"/>
          <w:b/>
          <w:bCs/>
          <w:szCs w:val="21"/>
        </w:rPr>
      </w:pPr>
      <w:r w:rsidRPr="005700F1">
        <w:rPr>
          <w:rFonts w:ascii="Calibri" w:hAnsi="Calibri"/>
          <w:szCs w:val="21"/>
        </w:rPr>
        <w:t>We do not send out price listings as these are deemed as commercially sensitive information.</w:t>
      </w:r>
    </w:p>
    <w:p w14:paraId="6A379621" w14:textId="77777777" w:rsidR="00832FE4" w:rsidRDefault="00832FE4" w:rsidP="00832FE4"/>
    <w:p w14:paraId="44115C81" w14:textId="32627590" w:rsidR="00AF2EDB" w:rsidRPr="00832FE4" w:rsidRDefault="00832FE4" w:rsidP="005700F1">
      <w:pPr>
        <w:rPr>
          <w:b/>
          <w:bCs/>
          <w:i/>
          <w:iCs/>
          <w:sz w:val="24"/>
          <w:szCs w:val="24"/>
        </w:rPr>
      </w:pPr>
      <w:r w:rsidRPr="00832FE4">
        <w:rPr>
          <w:b/>
          <w:bCs/>
          <w:i/>
          <w:iCs/>
          <w:sz w:val="24"/>
          <w:szCs w:val="24"/>
        </w:rPr>
        <w:t xml:space="preserve">Lot 9 - </w:t>
      </w:r>
      <w:r w:rsidR="005700F1" w:rsidRPr="00832FE4">
        <w:rPr>
          <w:b/>
          <w:bCs/>
          <w:i/>
          <w:iCs/>
          <w:sz w:val="24"/>
          <w:szCs w:val="24"/>
        </w:rPr>
        <w:t>H</w:t>
      </w:r>
      <w:r w:rsidR="005700F1" w:rsidRPr="00832FE4">
        <w:rPr>
          <w:b/>
          <w:bCs/>
          <w:i/>
          <w:iCs/>
          <w:sz w:val="24"/>
          <w:szCs w:val="24"/>
        </w:rPr>
        <w:t xml:space="preserve">igher </w:t>
      </w:r>
      <w:r w:rsidRPr="00832FE4">
        <w:rPr>
          <w:b/>
          <w:bCs/>
          <w:i/>
          <w:iCs/>
          <w:sz w:val="24"/>
          <w:szCs w:val="24"/>
        </w:rPr>
        <w:t>L</w:t>
      </w:r>
      <w:r w:rsidR="005700F1" w:rsidRPr="00832FE4">
        <w:rPr>
          <w:b/>
          <w:bCs/>
          <w:i/>
          <w:iCs/>
          <w:sz w:val="24"/>
          <w:szCs w:val="24"/>
        </w:rPr>
        <w:t xml:space="preserve">evel </w:t>
      </w:r>
      <w:r w:rsidRPr="00832FE4">
        <w:rPr>
          <w:b/>
          <w:bCs/>
          <w:i/>
          <w:iCs/>
          <w:sz w:val="24"/>
          <w:szCs w:val="24"/>
        </w:rPr>
        <w:t>D</w:t>
      </w:r>
      <w:r w:rsidR="005700F1" w:rsidRPr="00832FE4">
        <w:rPr>
          <w:b/>
          <w:bCs/>
          <w:i/>
          <w:iCs/>
          <w:sz w:val="24"/>
          <w:szCs w:val="24"/>
        </w:rPr>
        <w:t>isinfectants</w:t>
      </w:r>
    </w:p>
    <w:p w14:paraId="517124C0" w14:textId="77777777" w:rsidR="00772624" w:rsidRDefault="00772624" w:rsidP="00772624">
      <w:pPr>
        <w:pStyle w:val="PlainText"/>
        <w:numPr>
          <w:ilvl w:val="0"/>
          <w:numId w:val="21"/>
        </w:numPr>
        <w:rPr>
          <w:b/>
          <w:bCs/>
        </w:rPr>
      </w:pPr>
      <w:r w:rsidRPr="00772624">
        <w:rPr>
          <w:b/>
          <w:bCs/>
        </w:rPr>
        <w:t xml:space="preserve">Who the current suppliers/manufacturers of the below products are? </w:t>
      </w:r>
    </w:p>
    <w:p w14:paraId="7D9E6A01" w14:textId="77777777" w:rsidR="00772624" w:rsidRDefault="00772624" w:rsidP="00772624">
      <w:pPr>
        <w:pStyle w:val="PlainText"/>
        <w:ind w:left="720"/>
        <w:rPr>
          <w:b/>
          <w:bCs/>
        </w:rPr>
      </w:pPr>
    </w:p>
    <w:p w14:paraId="62FE830F" w14:textId="754311DE" w:rsidR="00772624" w:rsidRPr="00772624" w:rsidRDefault="00772624" w:rsidP="00772624">
      <w:pPr>
        <w:pStyle w:val="PlainText"/>
        <w:numPr>
          <w:ilvl w:val="0"/>
          <w:numId w:val="21"/>
        </w:numPr>
        <w:rPr>
          <w:b/>
          <w:bCs/>
        </w:rPr>
      </w:pPr>
      <w:r w:rsidRPr="00772624">
        <w:rPr>
          <w:b/>
          <w:bCs/>
        </w:rPr>
        <w:t>If you have a product list?</w:t>
      </w:r>
      <w:r>
        <w:rPr>
          <w:b/>
          <w:bCs/>
        </w:rPr>
        <w:br/>
      </w:r>
      <w:r w:rsidRPr="00772624">
        <w:t xml:space="preserve">More details can be found on </w:t>
      </w:r>
      <w:hyperlink r:id="rId11" w:history="1">
        <w:r w:rsidRPr="00772624">
          <w:rPr>
            <w:rStyle w:val="Hyperlink"/>
          </w:rPr>
          <w:t>https://my.supplychain.nhs.uk/Catalogue/browse/0/browsecatalogue</w:t>
        </w:r>
      </w:hyperlink>
    </w:p>
    <w:p w14:paraId="5118E478" w14:textId="77777777" w:rsidR="00772624" w:rsidRDefault="00772624" w:rsidP="00772624">
      <w:pPr>
        <w:pStyle w:val="PlainText"/>
      </w:pPr>
    </w:p>
    <w:p w14:paraId="101CF00F" w14:textId="23DFD3D7" w:rsidR="00772624" w:rsidRPr="00772624" w:rsidRDefault="00772624" w:rsidP="00772624">
      <w:pPr>
        <w:pStyle w:val="PlainText"/>
        <w:numPr>
          <w:ilvl w:val="0"/>
          <w:numId w:val="21"/>
        </w:numPr>
        <w:rPr>
          <w:b/>
          <w:bCs/>
        </w:rPr>
      </w:pPr>
      <w:r w:rsidRPr="00772624">
        <w:rPr>
          <w:b/>
          <w:bCs/>
        </w:rPr>
        <w:t xml:space="preserve"> If there are any requirements/QA testing or standards which need to be met?</w:t>
      </w:r>
      <w:r>
        <w:rPr>
          <w:b/>
          <w:bCs/>
        </w:rPr>
        <w:br/>
      </w:r>
      <w:r>
        <w:t xml:space="preserve">This Lot 9 is for a range of higher performance disinfectants (for use with or without dosing systems) intended for use for disinfecting hard surfaces associated with General Ward and/or other medium to </w:t>
      </w:r>
      <w:proofErr w:type="gramStart"/>
      <w:r>
        <w:t>high risk</w:t>
      </w:r>
      <w:proofErr w:type="gramEnd"/>
      <w:r>
        <w:t xml:space="preserve"> areas such as ICU, Accident and Emergency, Ambulance. Including but not limited to:</w:t>
      </w:r>
    </w:p>
    <w:p w14:paraId="41322061" w14:textId="77777777" w:rsidR="00772624" w:rsidRDefault="00772624" w:rsidP="00772624">
      <w:pPr>
        <w:pStyle w:val="PlainText"/>
      </w:pPr>
    </w:p>
    <w:p w14:paraId="7F9C790D" w14:textId="77777777" w:rsidR="00772624" w:rsidRDefault="00772624" w:rsidP="00772624">
      <w:pPr>
        <w:pStyle w:val="PlainText"/>
        <w:numPr>
          <w:ilvl w:val="0"/>
          <w:numId w:val="22"/>
        </w:numPr>
      </w:pPr>
      <w:r>
        <w:t xml:space="preserve">Ready to use concentrates – liquids, tablets, </w:t>
      </w:r>
      <w:proofErr w:type="gramStart"/>
      <w:r>
        <w:t>granules;</w:t>
      </w:r>
      <w:proofErr w:type="gramEnd"/>
    </w:p>
    <w:p w14:paraId="54BB7D10" w14:textId="77777777" w:rsidR="00772624" w:rsidRDefault="00772624" w:rsidP="00772624">
      <w:pPr>
        <w:pStyle w:val="PlainText"/>
        <w:numPr>
          <w:ilvl w:val="0"/>
          <w:numId w:val="22"/>
        </w:numPr>
      </w:pPr>
      <w:r>
        <w:t xml:space="preserve">Ready to use </w:t>
      </w:r>
      <w:proofErr w:type="gramStart"/>
      <w:r>
        <w:t>solutions;</w:t>
      </w:r>
      <w:proofErr w:type="gramEnd"/>
    </w:p>
    <w:p w14:paraId="26562804" w14:textId="77777777" w:rsidR="00772624" w:rsidRDefault="00772624" w:rsidP="00772624">
      <w:pPr>
        <w:pStyle w:val="PlainText"/>
        <w:numPr>
          <w:ilvl w:val="0"/>
          <w:numId w:val="22"/>
        </w:numPr>
      </w:pPr>
      <w:r>
        <w:t xml:space="preserve">Disinfectant ready to use </w:t>
      </w:r>
      <w:proofErr w:type="gramStart"/>
      <w:r>
        <w:t>solutions;</w:t>
      </w:r>
      <w:proofErr w:type="gramEnd"/>
    </w:p>
    <w:p w14:paraId="660D579F" w14:textId="77777777" w:rsidR="00772624" w:rsidRDefault="00772624" w:rsidP="00772624">
      <w:pPr>
        <w:pStyle w:val="PlainText"/>
        <w:numPr>
          <w:ilvl w:val="0"/>
          <w:numId w:val="22"/>
        </w:numPr>
      </w:pPr>
      <w:r>
        <w:t>Disinfectants; and,</w:t>
      </w:r>
    </w:p>
    <w:p w14:paraId="3C4B76CF" w14:textId="77777777" w:rsidR="00772624" w:rsidRDefault="00772624" w:rsidP="00772624">
      <w:pPr>
        <w:pStyle w:val="PlainText"/>
        <w:numPr>
          <w:ilvl w:val="0"/>
          <w:numId w:val="22"/>
        </w:numPr>
      </w:pPr>
      <w:r>
        <w:t>Multipurpose disinfectants.</w:t>
      </w:r>
    </w:p>
    <w:p w14:paraId="1402FF7B" w14:textId="77777777" w:rsidR="00772624" w:rsidRDefault="00772624" w:rsidP="00772624">
      <w:pPr>
        <w:pStyle w:val="PlainText"/>
        <w:ind w:left="360"/>
      </w:pPr>
    </w:p>
    <w:p w14:paraId="3385031A" w14:textId="77777777" w:rsidR="00772624" w:rsidRDefault="00772624" w:rsidP="00772624">
      <w:pPr>
        <w:pStyle w:val="PlainText"/>
        <w:ind w:left="360"/>
      </w:pPr>
      <w:r>
        <w:t>For product lines which fall under Biocidal Products Regulation 528/2012 (EU BPR), the substance or product suppliers of relevant substances must be included on the Article 95 list for the product type (to which the product belongs).</w:t>
      </w:r>
    </w:p>
    <w:p w14:paraId="50E2980B" w14:textId="77777777" w:rsidR="00772624" w:rsidRDefault="00772624" w:rsidP="00772624">
      <w:pPr>
        <w:pStyle w:val="PlainText"/>
        <w:ind w:left="360"/>
      </w:pPr>
    </w:p>
    <w:p w14:paraId="67839F8A" w14:textId="77777777" w:rsidR="00772624" w:rsidRDefault="00772624" w:rsidP="00772624">
      <w:pPr>
        <w:pStyle w:val="PlainText"/>
        <w:ind w:left="360"/>
      </w:pPr>
      <w:r>
        <w:t>Please note This Framework Agreement does not include products for use in areas where invasive procedures take place such as surgical operations and endoscopy nor does it include cleaners and disinfectants for the instruments/equipment associated with these areas.</w:t>
      </w:r>
    </w:p>
    <w:p w14:paraId="08BF8F1C" w14:textId="77777777" w:rsidR="00772624" w:rsidRDefault="00772624" w:rsidP="00772624">
      <w:pPr>
        <w:pStyle w:val="PlainText"/>
        <w:ind w:left="360"/>
      </w:pPr>
    </w:p>
    <w:p w14:paraId="4540A045" w14:textId="77777777" w:rsidR="00772624" w:rsidRDefault="00772624" w:rsidP="00772624">
      <w:pPr>
        <w:pStyle w:val="PlainText"/>
        <w:ind w:left="360"/>
      </w:pPr>
      <w:r>
        <w:t>Applicants must provide intended use information for all product lines on request throughout the lifetime of the Framework Agreement.</w:t>
      </w:r>
    </w:p>
    <w:p w14:paraId="5C0C49C2" w14:textId="77777777" w:rsidR="00772624" w:rsidRDefault="00772624" w:rsidP="00772624">
      <w:pPr>
        <w:pStyle w:val="PlainText"/>
        <w:ind w:left="360"/>
      </w:pPr>
    </w:p>
    <w:p w14:paraId="5B3C1A8B" w14:textId="77777777" w:rsidR="00772624" w:rsidRDefault="00772624" w:rsidP="00772624">
      <w:pPr>
        <w:pStyle w:val="PlainText"/>
        <w:ind w:left="360"/>
      </w:pPr>
      <w:r>
        <w:t xml:space="preserve">Where claims of one or more of Bactericidal, Sporicidal, Virucidal or Mycobacterium effectiveness are made for a method of disinfecting, evidence must be provided on request, in the form of test data of organisms stated and to equivalent log reduction in the below standards. </w:t>
      </w:r>
    </w:p>
    <w:p w14:paraId="60B41092" w14:textId="77777777" w:rsidR="00772624" w:rsidRDefault="00772624" w:rsidP="00772624">
      <w:pPr>
        <w:pStyle w:val="PlainText"/>
        <w:ind w:left="360"/>
      </w:pPr>
    </w:p>
    <w:p w14:paraId="068695E7" w14:textId="2BD33564" w:rsidR="00772624" w:rsidRDefault="00772624" w:rsidP="00772624">
      <w:pPr>
        <w:pStyle w:val="PlainText"/>
        <w:ind w:left="360"/>
      </w:pPr>
      <w:r>
        <w:t>Standards / Directives / Legislative requirements</w:t>
      </w:r>
    </w:p>
    <w:p w14:paraId="44465D47" w14:textId="77777777" w:rsidR="00772624" w:rsidRDefault="00772624" w:rsidP="00772624">
      <w:pPr>
        <w:pStyle w:val="PlainText"/>
      </w:pPr>
    </w:p>
    <w:p w14:paraId="2E52BCD9" w14:textId="77777777" w:rsidR="00772624" w:rsidRDefault="00772624" w:rsidP="00772624">
      <w:pPr>
        <w:pStyle w:val="PlainText"/>
        <w:numPr>
          <w:ilvl w:val="0"/>
          <w:numId w:val="23"/>
        </w:numPr>
      </w:pPr>
      <w:r>
        <w:t>Please note that the required contact times stated below may differ from those within the standards.</w:t>
      </w:r>
    </w:p>
    <w:p w14:paraId="73BF5962" w14:textId="77777777" w:rsidR="00772624" w:rsidRDefault="00772624" w:rsidP="00772624">
      <w:pPr>
        <w:pStyle w:val="PlainText"/>
        <w:numPr>
          <w:ilvl w:val="0"/>
          <w:numId w:val="23"/>
        </w:numPr>
      </w:pPr>
      <w:r>
        <w:t>Any product(s) submitted by Applicants in relation to this Lot 8 must meet 1 or more of the EN standards as specified within Appendix 3a &amp; 3b Framework Agreement Specification. Conformance with the applicable EN standards test data of those products will need to be verified by the Hospital Infection Research Laboratory (“HIRL”) post award and awarded Applicants must contact HIRL post award (details will be provided by NHS Supply Chain - Hotel Services post award).  Awarded Applicants must provide NHS Supply Chain – Hotel Services with verification evidence from HIRL that the successful products meet the EN standards set within the Framework Agreement Specification before the awarded product(s) can be supplied under the Framework Agreement. Please note that HIRL has advised there will be an approximate cost of £250 per active (recommended dilution level of concentrate per product) which the awarded Applicant will need to pay directly to HIRL to enable HIRL to carry out the verification process in relation to the product(s).  NHS Supply Chain – Hotel Services will accept previous HIRL verifications for relevant products if there has been no change to those products since issue of that previous HIRL verification.</w:t>
      </w:r>
    </w:p>
    <w:p w14:paraId="1B65B8C3" w14:textId="77777777" w:rsidR="00772624" w:rsidRDefault="00772624" w:rsidP="00772624">
      <w:pPr>
        <w:pStyle w:val="PlainText"/>
        <w:ind w:left="360"/>
      </w:pPr>
    </w:p>
    <w:p w14:paraId="3B352F84" w14:textId="77777777" w:rsidR="00772624" w:rsidRDefault="00772624" w:rsidP="00772624">
      <w:pPr>
        <w:pStyle w:val="PlainText"/>
        <w:ind w:left="360"/>
      </w:pPr>
      <w:r>
        <w:t>STANDARD / CERTIFICATION</w:t>
      </w:r>
    </w:p>
    <w:p w14:paraId="706C8474" w14:textId="77777777" w:rsidR="00772624" w:rsidRDefault="00772624" w:rsidP="00772624">
      <w:pPr>
        <w:pStyle w:val="PlainText"/>
        <w:ind w:left="360"/>
      </w:pPr>
      <w:r>
        <w:t>Where applicable:</w:t>
      </w:r>
    </w:p>
    <w:p w14:paraId="5634C144" w14:textId="77777777" w:rsidR="00772624" w:rsidRDefault="00772624" w:rsidP="00772624">
      <w:pPr>
        <w:pStyle w:val="PlainText"/>
        <w:ind w:left="360"/>
      </w:pPr>
    </w:p>
    <w:p w14:paraId="65DC6C50" w14:textId="77777777" w:rsidR="00772624" w:rsidRDefault="00772624" w:rsidP="00772624">
      <w:pPr>
        <w:pStyle w:val="PlainText"/>
        <w:ind w:left="360"/>
      </w:pPr>
      <w:r>
        <w:t>Medical Devices Directive 93/42/EEC</w:t>
      </w:r>
    </w:p>
    <w:p w14:paraId="5776DBEA" w14:textId="77777777" w:rsidR="00772624" w:rsidRDefault="00772624" w:rsidP="00772624">
      <w:pPr>
        <w:pStyle w:val="PlainText"/>
        <w:ind w:left="360"/>
      </w:pPr>
      <w:r>
        <w:t xml:space="preserve">All products must have their CE marking </w:t>
      </w:r>
      <w:proofErr w:type="gramStart"/>
      <w:r>
        <w:t>clearly evident</w:t>
      </w:r>
      <w:proofErr w:type="gramEnd"/>
      <w:r>
        <w:t xml:space="preserve"> on the product and/or packaging.</w:t>
      </w:r>
    </w:p>
    <w:p w14:paraId="0D0F6893" w14:textId="77777777" w:rsidR="00772624" w:rsidRDefault="00772624" w:rsidP="00772624">
      <w:pPr>
        <w:pStyle w:val="PlainText"/>
        <w:ind w:left="360"/>
      </w:pPr>
      <w:r>
        <w:t xml:space="preserve">Please note only products within class I and </w:t>
      </w:r>
      <w:proofErr w:type="spellStart"/>
      <w:r>
        <w:t>IIa</w:t>
      </w:r>
      <w:proofErr w:type="spellEnd"/>
      <w:r>
        <w:t xml:space="preserve"> will be accepted onto this Framework Agreement.</w:t>
      </w:r>
    </w:p>
    <w:p w14:paraId="07342699" w14:textId="77777777" w:rsidR="00772624" w:rsidRDefault="00772624" w:rsidP="00772624">
      <w:pPr>
        <w:pStyle w:val="PlainText"/>
      </w:pPr>
    </w:p>
    <w:p w14:paraId="3C20FC97" w14:textId="77777777" w:rsidR="00772624" w:rsidRDefault="00772624" w:rsidP="00772624">
      <w:pPr>
        <w:pStyle w:val="PlainText"/>
        <w:numPr>
          <w:ilvl w:val="0"/>
          <w:numId w:val="25"/>
        </w:numPr>
      </w:pPr>
      <w:r>
        <w:t>Virucidal</w:t>
      </w:r>
    </w:p>
    <w:p w14:paraId="3E3A3088" w14:textId="6F80D2B9" w:rsidR="00772624" w:rsidRDefault="00772624" w:rsidP="00772624">
      <w:pPr>
        <w:pStyle w:val="PlainText"/>
        <w:ind w:left="360"/>
      </w:pPr>
      <w:r>
        <w:t>EN14476 –Virucidal to Log 4 or above and contact time 0-5 minutes.</w:t>
      </w:r>
    </w:p>
    <w:p w14:paraId="0785D07E" w14:textId="77777777" w:rsidR="00772624" w:rsidRDefault="00772624" w:rsidP="00772624">
      <w:pPr>
        <w:pStyle w:val="PlainText"/>
      </w:pPr>
    </w:p>
    <w:p w14:paraId="0D341412" w14:textId="77777777" w:rsidR="00772624" w:rsidRDefault="00772624" w:rsidP="00772624">
      <w:pPr>
        <w:pStyle w:val="PlainText"/>
        <w:numPr>
          <w:ilvl w:val="0"/>
          <w:numId w:val="25"/>
        </w:numPr>
      </w:pPr>
      <w:r>
        <w:t xml:space="preserve">Sporicidal </w:t>
      </w:r>
    </w:p>
    <w:p w14:paraId="4B68532B" w14:textId="01469E50" w:rsidR="00772624" w:rsidRDefault="00772624" w:rsidP="00772624">
      <w:pPr>
        <w:pStyle w:val="PlainText"/>
        <w:ind w:left="720"/>
      </w:pPr>
      <w:r>
        <w:t>EN17126:2018 (phase2, step1).</w:t>
      </w:r>
    </w:p>
    <w:p w14:paraId="7C4B74B4" w14:textId="77777777" w:rsidR="00772624" w:rsidRDefault="00772624" w:rsidP="00772624">
      <w:pPr>
        <w:pStyle w:val="PlainText"/>
      </w:pPr>
    </w:p>
    <w:p w14:paraId="77460E0F" w14:textId="102C7926" w:rsidR="00772624" w:rsidRDefault="00772624" w:rsidP="00772624">
      <w:pPr>
        <w:pStyle w:val="PlainText"/>
        <w:numPr>
          <w:ilvl w:val="0"/>
          <w:numId w:val="25"/>
        </w:numPr>
      </w:pPr>
      <w:r>
        <w:t>Bactericidal</w:t>
      </w:r>
      <w:r>
        <w:br/>
      </w:r>
      <w:r>
        <w:t>EN13727 – Bactericidal to Log 5 or above and contact time 0-5 minutes.</w:t>
      </w:r>
      <w:r>
        <w:br/>
      </w:r>
      <w:r>
        <w:t>EN1276 – Bactericidal to Log 5 or above and contact time 0-5 minutes.</w:t>
      </w:r>
    </w:p>
    <w:p w14:paraId="559657F9" w14:textId="77777777" w:rsidR="00772624" w:rsidRDefault="00772624" w:rsidP="00772624">
      <w:pPr>
        <w:pStyle w:val="PlainText"/>
      </w:pPr>
    </w:p>
    <w:p w14:paraId="4D5B153F" w14:textId="6518A311" w:rsidR="00772624" w:rsidRDefault="00772624" w:rsidP="00772624">
      <w:pPr>
        <w:pStyle w:val="PlainText"/>
        <w:numPr>
          <w:ilvl w:val="0"/>
          <w:numId w:val="25"/>
        </w:numPr>
      </w:pPr>
      <w:r>
        <w:t>Mycobacterium</w:t>
      </w:r>
      <w:r>
        <w:br/>
      </w:r>
      <w:r>
        <w:t>EN14348 – Mycobacterium to Log 4 or above and contact time 0-5 minutes.</w:t>
      </w:r>
    </w:p>
    <w:p w14:paraId="7D34A6D4" w14:textId="77777777" w:rsidR="00772624" w:rsidRDefault="00772624" w:rsidP="00772624">
      <w:pPr>
        <w:pStyle w:val="PlainText"/>
      </w:pPr>
    </w:p>
    <w:p w14:paraId="00F921E3" w14:textId="6C8FEA6A" w:rsidR="00772624" w:rsidRDefault="00772624" w:rsidP="00772624">
      <w:pPr>
        <w:pStyle w:val="PlainText"/>
      </w:pPr>
      <w:r>
        <w:t>Please note: Test organisms used within the testing must be those stated within the standards with Exception to EN17126:2018 (phase 2, step 1)</w:t>
      </w:r>
    </w:p>
    <w:p w14:paraId="392BE028" w14:textId="5CAC820D" w:rsidR="00772624" w:rsidRDefault="00772624" w:rsidP="00772624">
      <w:pPr>
        <w:pStyle w:val="PlainText"/>
      </w:pPr>
    </w:p>
    <w:p w14:paraId="1B335B69" w14:textId="77777777" w:rsidR="00772624" w:rsidRDefault="00772624" w:rsidP="00772624">
      <w:pPr>
        <w:pStyle w:val="ListParagraph"/>
        <w:numPr>
          <w:ilvl w:val="0"/>
          <w:numId w:val="21"/>
        </w:numPr>
        <w:spacing w:after="0" w:line="240" w:lineRule="auto"/>
        <w:rPr>
          <w:rFonts w:ascii="Calibri" w:hAnsi="Calibri"/>
          <w:b/>
          <w:bCs/>
          <w:szCs w:val="21"/>
        </w:rPr>
      </w:pPr>
      <w:r w:rsidRPr="005700F1">
        <w:rPr>
          <w:rFonts w:ascii="Calibri" w:hAnsi="Calibri"/>
          <w:b/>
          <w:bCs/>
          <w:szCs w:val="21"/>
        </w:rPr>
        <w:t xml:space="preserve">Access to a price listing as they don’t have access to </w:t>
      </w:r>
      <w:proofErr w:type="gramStart"/>
      <w:r w:rsidRPr="005700F1">
        <w:rPr>
          <w:rFonts w:ascii="Calibri" w:hAnsi="Calibri"/>
          <w:b/>
          <w:bCs/>
          <w:szCs w:val="21"/>
        </w:rPr>
        <w:t>a</w:t>
      </w:r>
      <w:proofErr w:type="gramEnd"/>
      <w:r w:rsidRPr="005700F1">
        <w:rPr>
          <w:rFonts w:ascii="Calibri" w:hAnsi="Calibri"/>
          <w:b/>
          <w:bCs/>
          <w:szCs w:val="21"/>
        </w:rPr>
        <w:t xml:space="preserve"> NHS supplier portal account?</w:t>
      </w:r>
    </w:p>
    <w:p w14:paraId="348190B7" w14:textId="18F07B07" w:rsidR="00772624" w:rsidRPr="00772624" w:rsidRDefault="00772624" w:rsidP="00772624">
      <w:pPr>
        <w:pStyle w:val="ListParagraph"/>
        <w:spacing w:after="0" w:line="240" w:lineRule="auto"/>
        <w:rPr>
          <w:rFonts w:ascii="Calibri" w:hAnsi="Calibri"/>
          <w:b/>
          <w:bCs/>
          <w:szCs w:val="21"/>
        </w:rPr>
      </w:pPr>
      <w:r w:rsidRPr="005700F1">
        <w:rPr>
          <w:rFonts w:ascii="Calibri" w:hAnsi="Calibri"/>
          <w:szCs w:val="21"/>
        </w:rPr>
        <w:t>We do not send out price listings as these are deemed as commercially sensitive information.</w:t>
      </w:r>
    </w:p>
    <w:p w14:paraId="70DF1312" w14:textId="77777777" w:rsidR="005700F1" w:rsidRPr="005700F1" w:rsidRDefault="005700F1" w:rsidP="005700F1">
      <w:pPr>
        <w:rPr>
          <w:b/>
          <w:bCs/>
          <w:sz w:val="24"/>
          <w:szCs w:val="24"/>
        </w:rPr>
      </w:pPr>
    </w:p>
    <w:sectPr w:rsidR="005700F1" w:rsidRPr="00570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306"/>
    <w:multiLevelType w:val="hybridMultilevel"/>
    <w:tmpl w:val="C31C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36FF8"/>
    <w:multiLevelType w:val="hybridMultilevel"/>
    <w:tmpl w:val="9B465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A7CB1"/>
    <w:multiLevelType w:val="hybridMultilevel"/>
    <w:tmpl w:val="1FD46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459A4"/>
    <w:multiLevelType w:val="hybridMultilevel"/>
    <w:tmpl w:val="5202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428C2"/>
    <w:multiLevelType w:val="hybridMultilevel"/>
    <w:tmpl w:val="CA386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960245"/>
    <w:multiLevelType w:val="hybridMultilevel"/>
    <w:tmpl w:val="85C088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A52D31"/>
    <w:multiLevelType w:val="hybridMultilevel"/>
    <w:tmpl w:val="2A60F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06A41"/>
    <w:multiLevelType w:val="hybridMultilevel"/>
    <w:tmpl w:val="3686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03ABD"/>
    <w:multiLevelType w:val="hybridMultilevel"/>
    <w:tmpl w:val="3D92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C1AB8"/>
    <w:multiLevelType w:val="hybridMultilevel"/>
    <w:tmpl w:val="96EC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51341"/>
    <w:multiLevelType w:val="hybridMultilevel"/>
    <w:tmpl w:val="D61C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162B9"/>
    <w:multiLevelType w:val="hybridMultilevel"/>
    <w:tmpl w:val="6332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530D9"/>
    <w:multiLevelType w:val="hybridMultilevel"/>
    <w:tmpl w:val="21C4B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FD3258"/>
    <w:multiLevelType w:val="hybridMultilevel"/>
    <w:tmpl w:val="3CB8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D15B7"/>
    <w:multiLevelType w:val="hybridMultilevel"/>
    <w:tmpl w:val="6FF0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1687F"/>
    <w:multiLevelType w:val="hybridMultilevel"/>
    <w:tmpl w:val="F79E0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4D1370"/>
    <w:multiLevelType w:val="hybridMultilevel"/>
    <w:tmpl w:val="D27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82D3F"/>
    <w:multiLevelType w:val="hybridMultilevel"/>
    <w:tmpl w:val="25404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E033B3"/>
    <w:multiLevelType w:val="hybridMultilevel"/>
    <w:tmpl w:val="21C4B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746003"/>
    <w:multiLevelType w:val="hybridMultilevel"/>
    <w:tmpl w:val="21CA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232EF"/>
    <w:multiLevelType w:val="hybridMultilevel"/>
    <w:tmpl w:val="6A629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3101C0"/>
    <w:multiLevelType w:val="hybridMultilevel"/>
    <w:tmpl w:val="B3A4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52096"/>
    <w:multiLevelType w:val="hybridMultilevel"/>
    <w:tmpl w:val="59685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FB5CA3"/>
    <w:multiLevelType w:val="hybridMultilevel"/>
    <w:tmpl w:val="565A56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6B96A37"/>
    <w:multiLevelType w:val="hybridMultilevel"/>
    <w:tmpl w:val="0D1EA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7449CE"/>
    <w:multiLevelType w:val="hybridMultilevel"/>
    <w:tmpl w:val="8D768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1"/>
  </w:num>
  <w:num w:numId="3">
    <w:abstractNumId w:val="15"/>
  </w:num>
  <w:num w:numId="4">
    <w:abstractNumId w:val="17"/>
  </w:num>
  <w:num w:numId="5">
    <w:abstractNumId w:val="22"/>
  </w:num>
  <w:num w:numId="6">
    <w:abstractNumId w:val="25"/>
  </w:num>
  <w:num w:numId="7">
    <w:abstractNumId w:val="24"/>
  </w:num>
  <w:num w:numId="8">
    <w:abstractNumId w:val="23"/>
  </w:num>
  <w:num w:numId="9">
    <w:abstractNumId w:val="9"/>
  </w:num>
  <w:num w:numId="10">
    <w:abstractNumId w:val="20"/>
  </w:num>
  <w:num w:numId="11">
    <w:abstractNumId w:val="1"/>
  </w:num>
  <w:num w:numId="12">
    <w:abstractNumId w:val="12"/>
  </w:num>
  <w:num w:numId="13">
    <w:abstractNumId w:val="5"/>
  </w:num>
  <w:num w:numId="14">
    <w:abstractNumId w:val="0"/>
  </w:num>
  <w:num w:numId="15">
    <w:abstractNumId w:val="13"/>
  </w:num>
  <w:num w:numId="16">
    <w:abstractNumId w:val="16"/>
  </w:num>
  <w:num w:numId="17">
    <w:abstractNumId w:val="3"/>
  </w:num>
  <w:num w:numId="18">
    <w:abstractNumId w:val="8"/>
  </w:num>
  <w:num w:numId="19">
    <w:abstractNumId w:val="7"/>
  </w:num>
  <w:num w:numId="20">
    <w:abstractNumId w:val="14"/>
  </w:num>
  <w:num w:numId="21">
    <w:abstractNumId w:val="2"/>
  </w:num>
  <w:num w:numId="22">
    <w:abstractNumId w:val="11"/>
  </w:num>
  <w:num w:numId="23">
    <w:abstractNumId w:val="19"/>
  </w:num>
  <w:num w:numId="24">
    <w:abstractNumId w:val="4"/>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36"/>
    <w:rsid w:val="002B6F36"/>
    <w:rsid w:val="0033474B"/>
    <w:rsid w:val="005700F1"/>
    <w:rsid w:val="00772624"/>
    <w:rsid w:val="00832FE4"/>
    <w:rsid w:val="00966283"/>
    <w:rsid w:val="00AF2EDB"/>
    <w:rsid w:val="00ED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BD53"/>
  <w15:chartTrackingRefBased/>
  <w15:docId w15:val="{97F9FF07-F926-4743-BC44-027C3C80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F36"/>
    <w:rPr>
      <w:color w:val="0563C1" w:themeColor="hyperlink"/>
      <w:u w:val="single"/>
    </w:rPr>
  </w:style>
  <w:style w:type="paragraph" w:styleId="PlainText">
    <w:name w:val="Plain Text"/>
    <w:basedOn w:val="Normal"/>
    <w:link w:val="PlainTextChar"/>
    <w:uiPriority w:val="99"/>
    <w:unhideWhenUsed/>
    <w:rsid w:val="002B6F3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B6F36"/>
    <w:rPr>
      <w:rFonts w:ascii="Calibri" w:hAnsi="Calibri"/>
      <w:szCs w:val="21"/>
    </w:rPr>
  </w:style>
  <w:style w:type="character" w:styleId="FollowedHyperlink">
    <w:name w:val="FollowedHyperlink"/>
    <w:basedOn w:val="DefaultParagraphFont"/>
    <w:uiPriority w:val="99"/>
    <w:semiHidden/>
    <w:unhideWhenUsed/>
    <w:rsid w:val="002B6F36"/>
    <w:rPr>
      <w:color w:val="954F72" w:themeColor="followedHyperlink"/>
      <w:u w:val="single"/>
    </w:rPr>
  </w:style>
  <w:style w:type="paragraph" w:styleId="ListParagraph">
    <w:name w:val="List Paragraph"/>
    <w:basedOn w:val="Normal"/>
    <w:uiPriority w:val="34"/>
    <w:qFormat/>
    <w:rsid w:val="0033474B"/>
    <w:pPr>
      <w:ind w:left="720"/>
      <w:contextualSpacing/>
    </w:pPr>
  </w:style>
  <w:style w:type="character" w:styleId="UnresolvedMention">
    <w:name w:val="Unresolved Mention"/>
    <w:basedOn w:val="DefaultParagraphFont"/>
    <w:uiPriority w:val="99"/>
    <w:semiHidden/>
    <w:unhideWhenUsed/>
    <w:rsid w:val="00AF2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18271">
      <w:bodyDiv w:val="1"/>
      <w:marLeft w:val="0"/>
      <w:marRight w:val="0"/>
      <w:marTop w:val="0"/>
      <w:marBottom w:val="0"/>
      <w:divBdr>
        <w:top w:val="none" w:sz="0" w:space="0" w:color="auto"/>
        <w:left w:val="none" w:sz="0" w:space="0" w:color="auto"/>
        <w:bottom w:val="none" w:sz="0" w:space="0" w:color="auto"/>
        <w:right w:val="none" w:sz="0" w:space="0" w:color="auto"/>
      </w:divBdr>
    </w:div>
    <w:div w:id="933248712">
      <w:bodyDiv w:val="1"/>
      <w:marLeft w:val="0"/>
      <w:marRight w:val="0"/>
      <w:marTop w:val="0"/>
      <w:marBottom w:val="0"/>
      <w:divBdr>
        <w:top w:val="none" w:sz="0" w:space="0" w:color="auto"/>
        <w:left w:val="none" w:sz="0" w:space="0" w:color="auto"/>
        <w:bottom w:val="none" w:sz="0" w:space="0" w:color="auto"/>
        <w:right w:val="none" w:sz="0" w:space="0" w:color="auto"/>
      </w:divBdr>
    </w:div>
    <w:div w:id="1163931925">
      <w:bodyDiv w:val="1"/>
      <w:marLeft w:val="0"/>
      <w:marRight w:val="0"/>
      <w:marTop w:val="0"/>
      <w:marBottom w:val="0"/>
      <w:divBdr>
        <w:top w:val="none" w:sz="0" w:space="0" w:color="auto"/>
        <w:left w:val="none" w:sz="0" w:space="0" w:color="auto"/>
        <w:bottom w:val="none" w:sz="0" w:space="0" w:color="auto"/>
        <w:right w:val="none" w:sz="0" w:space="0" w:color="auto"/>
      </w:divBdr>
    </w:div>
    <w:div w:id="16362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biosafety/blood-borne-viruses/laundry-treatment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hcp.co.uk/wp-content/uploads/Colour-Coding-Scheme-700x580.p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supplychain.nhs.uk/Catalogue/browse/0/browsecatalogue" TargetMode="External"/><Relationship Id="rId11" Type="http://schemas.openxmlformats.org/officeDocument/2006/relationships/hyperlink" Target="https://my.supplychain.nhs.uk/Catalogue/browse/0/browsecatalogue" TargetMode="External"/><Relationship Id="rId5" Type="http://schemas.openxmlformats.org/officeDocument/2006/relationships/webSettings" Target="webSettings.xml"/><Relationship Id="rId10" Type="http://schemas.openxmlformats.org/officeDocument/2006/relationships/hyperlink" Target="https://www.ahcp.co.uk/wp-content/uploads/Colour-Coding-Scheme-700x580.png" TargetMode="External"/><Relationship Id="rId4" Type="http://schemas.openxmlformats.org/officeDocument/2006/relationships/settings" Target="settings.xml"/><Relationship Id="rId9" Type="http://schemas.openxmlformats.org/officeDocument/2006/relationships/hyperlink" Target="https://my.supplychain.nhs.uk/Catalogue/browse/0/browsecatal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1219-57D7-4ABB-B63D-1E900819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Pugliese</dc:creator>
  <cp:keywords/>
  <dc:description/>
  <cp:lastModifiedBy>Massimo Pugliese</cp:lastModifiedBy>
  <cp:revision>1</cp:revision>
  <dcterms:created xsi:type="dcterms:W3CDTF">2022-07-18T13:09:00Z</dcterms:created>
  <dcterms:modified xsi:type="dcterms:W3CDTF">2022-07-18T14:42:00Z</dcterms:modified>
</cp:coreProperties>
</file>